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1338-2022-QEO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中邦诺德（河北）新能源科技有限公司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91130101MABY19BN6F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中邦诺德（河北）新能源科技有限公司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河北省沧州市任丘市于村镇后王约村村北炉具大道08号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河北省沧州市任丘市于村镇后王约村村北炉具大道08号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E:家用电器、非电力家用器具、泵及真空设备、制冷、空调设备、熔炉及电炉、太阳能热利用装备的销售所涉及场所的相关环境管理活动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O:家用电器、非电力家用器具、泵及真空设备、制冷、空调设备、熔炉及电炉、太阳能热利用装备的销售所涉及场所的相关职业健康安全管理活动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Q:家用电器、非电力家用器具、泵及真空设备、制冷、空调设备、熔炉及电炉、太阳能热利用装备的销售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中邦诺德（河北）新能源科技有限公司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河北省沧州市任丘市于村镇后王约村村北炉具大道08号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河北省沧州市任丘市于村镇后王约村村北炉具大道08号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E:家用电器、非电力家用器具、泵及真空设备、制冷、空调设备、熔炉及电炉、太阳能热利用装备的销售所涉及场所的相关环境管理活动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O:家用电器、非电力家用器具、泵及真空设备、制冷、空调设备、熔炉及电炉、太阳能热利用装备的销售所涉及场所的相关职业健康安全管理活动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Q:家用电器、非电力家用器具、泵及真空设备、制冷、空调设备、熔炉及电炉、太阳能热利用装备的销售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689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