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29069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唐山圣尔雅职业服装有限公司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夏爱俭</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夏爱俭、李洪国</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41231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夏爱俭</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2023-N1QMS-2226516</w:t>
            </w:r>
          </w:p>
        </w:tc>
        <w:tc>
          <w:tcPr>
            <w:tcW w:w="3145" w:type="dxa"/>
            <w:vAlign w:val="center"/>
          </w:tcPr>
          <w:p w14:paraId="0AF64EA2">
            <w:pPr>
              <w:spacing w:line="360" w:lineRule="auto"/>
              <w:jc w:val="left"/>
              <w:rPr>
                <w:rFonts w:asciiTheme="minorEastAsia" w:eastAsiaTheme="minorEastAsia" w:hAnsiTheme="minorEastAsia"/>
                <w:szCs w:val="21"/>
              </w:rPr>
            </w:pPr>
            <w:r>
              <w:t>23.07.02,29.08.01,29.08.02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夏爱俭</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2024-N1EMS-2226516</w:t>
            </w:r>
          </w:p>
        </w:tc>
        <w:tc>
          <w:tcPr>
            <w:tcW w:w="3145" w:type="dxa"/>
            <w:vAlign w:val="center"/>
          </w:tcPr>
          <w:p w14:paraId="428F7A98">
            <w:pPr>
              <w:spacing w:line="360" w:lineRule="auto"/>
              <w:jc w:val="left"/>
              <w:rPr>
                <w:rFonts w:asciiTheme="minorEastAsia" w:eastAsiaTheme="minorEastAsia" w:hAnsiTheme="minorEastAsia"/>
              </w:rPr>
            </w:pPr>
            <w:r>
              <w:t>23.07.02,29.08.01,29.08.02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夏爱俭</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2024-N1OHSMS-2226516</w:t>
            </w:r>
          </w:p>
        </w:tc>
        <w:tc>
          <w:tcPr>
            <w:tcW w:w="3145" w:type="dxa"/>
            <w:vAlign w:val="center"/>
          </w:tcPr>
          <w:p w14:paraId="591646C4">
            <w:pPr>
              <w:spacing w:line="360" w:lineRule="auto"/>
              <w:jc w:val="left"/>
              <w:rPr>
                <w:rFonts w:asciiTheme="minorEastAsia" w:eastAsiaTheme="minorEastAsia" w:hAnsiTheme="minorEastAsia"/>
              </w:rPr>
            </w:pPr>
            <w:r>
              <w:t>23.07.02,29.08.01,29.08.02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李洪国</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2024-N1QMS-1330572</w:t>
            </w:r>
          </w:p>
        </w:tc>
        <w:tc>
          <w:tcPr>
            <w:tcW w:w="3145" w:type="dxa"/>
            <w:vAlign w:val="center"/>
          </w:tcPr>
          <w:p>
            <w:pPr>
              <w:jc w:val="left"/>
            </w:pPr>
            <w:r>
              <w:t>04.04.02,04.05.02,04.05.03,04.05.04,29.08.01,29.08.02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李洪国</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2024-N1EMS-1330572</w:t>
            </w:r>
          </w:p>
        </w:tc>
        <w:tc>
          <w:tcPr>
            <w:tcW w:w="3145" w:type="dxa"/>
            <w:vAlign w:val="center"/>
          </w:tcPr>
          <w:p>
            <w:pPr>
              <w:jc w:val="left"/>
            </w:pPr>
            <w:r>
              <w:t>04.04.02,04.05.02,04.05.03,04.05.04,29.08.01,29.08.02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李洪国</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2024-N1OHSMS-1330572</w:t>
            </w:r>
          </w:p>
        </w:tc>
        <w:tc>
          <w:tcPr>
            <w:tcW w:w="3145" w:type="dxa"/>
            <w:vAlign w:val="center"/>
          </w:tcPr>
          <w:p>
            <w:pPr>
              <w:jc w:val="left"/>
            </w:pPr>
            <w:r>
              <w:t>04.04.02,04.05.02,04.05.03,04.05.04,29.08.01,29.08.02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2025年06月13日上午至2025年06月13日上午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2025年06月13日上午至2025年06月13日上午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夏爱俭</w:t>
      </w:r>
      <w:r>
        <w:rPr>
          <w:rFonts w:hint="eastAsia"/>
          <w:b/>
          <w:color w:val="auto"/>
          <w:kern w:val="2"/>
          <w:sz w:val="21"/>
          <w:lang w:val="en-GB"/>
        </w:rPr>
        <w:t xml:space="preserve">  </w:t>
      </w:r>
      <w:r>
        <w:rPr>
          <w:rFonts w:hint="eastAsia"/>
          <w:b/>
          <w:color w:val="auto"/>
          <w:kern w:val="2"/>
          <w:sz w:val="21"/>
          <w:lang w:val="en-GB"/>
        </w:rPr>
        <w:t>夏爱俭、李洪国</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00421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