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重庆渝发园林有限公司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10351-2025-QEO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09:00至2026年03月27日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667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