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20401-2025-QEO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103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上海清河机械有限公司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389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强兴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2024-N1OHSMS-2263375</w:t>
            </w:r>
          </w:p>
        </w:tc>
        <w:tc>
          <w:tcPr>
            <w:tcW w:w="3145" w:type="dxa"/>
            <w:vAlign w:val="center"/>
          </w:tcPr>
          <w:p w:rsidR="00142F5C" w:rsidP="00772D33">
            <w:pPr>
              <w:spacing w:line="360" w:lineRule="exact"/>
              <w:jc w:val="center"/>
              <w:rPr>
                <w:szCs w:val="21"/>
              </w:rPr>
            </w:pPr>
            <w:r>
              <w:t>17.02.00,18.01.02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强兴</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2023-N1EMS-2263375</w:t>
            </w:r>
          </w:p>
        </w:tc>
        <w:tc>
          <w:tcPr>
            <w:tcW w:w="3145" w:type="dxa"/>
            <w:vAlign w:val="center"/>
          </w:tcPr>
          <w:p w:rsidR="001F0A49">
            <w:pPr>
              <w:spacing w:line="360" w:lineRule="auto"/>
              <w:jc w:val="center"/>
            </w:pPr>
            <w:r>
              <w:t>17.02.00,18.01.02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2023-N1QMS-2263375</w:t>
            </w:r>
          </w:p>
        </w:tc>
        <w:tc>
          <w:tcPr>
            <w:tcW w:w="3145" w:type="dxa"/>
            <w:vAlign w:val="center"/>
          </w:tcPr>
          <w:p>
            <w:pPr>
              <w:jc w:val="center"/>
            </w:pPr>
            <w:r>
              <w:t>17.02.00,18.01.02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E:压裂车液力端总成的设计、生产;资质许可范围内的锻制法兰的生产所涉及场所的相关环境管理活动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S:压裂车液力端总成的设计、生产;资质许可范围内的锻制法兰的生产所涉及场所的相关职业健康安全管理活动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Q:压裂车液力端总成的设计、生产;资质许可范围内的锻制法兰的生产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嘉定区南翔镇德力西路268号</w:t>
      </w:r>
    </w:p>
    <w:p w:rsidR="001F0A49">
      <w:pPr>
        <w:spacing w:line="360" w:lineRule="auto"/>
        <w:ind w:firstLine="420" w:firstLineChars="200"/>
      </w:pPr>
      <w:r>
        <w:rPr>
          <w:rFonts w:hint="eastAsia"/>
        </w:rPr>
        <w:t>办公地址：</w:t>
      </w:r>
      <w:r>
        <w:rPr>
          <w:rFonts w:hint="eastAsia"/>
        </w:rPr>
        <w:t>嘉定区南翔镇德力西路268号</w:t>
      </w:r>
    </w:p>
    <w:p w:rsidR="001F0A49">
      <w:pPr>
        <w:spacing w:line="360" w:lineRule="auto"/>
        <w:ind w:firstLine="420" w:firstLineChars="200"/>
      </w:pPr>
      <w:r>
        <w:rPr>
          <w:rFonts w:hint="eastAsia"/>
        </w:rPr>
        <w:t>经营地址：</w:t>
      </w:r>
      <w:bookmarkStart w:id="12" w:name="生产地址"/>
      <w:bookmarkEnd w:id="12"/>
      <w:r>
        <w:rPr>
          <w:rFonts w:hint="eastAsia"/>
        </w:rPr>
        <w:t>嘉定区南翔镇德力西路268号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上海清河机械有限公司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1848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