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杭州瑞霖化工有限公司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2026年04月01日上午至2026年04月02日下午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卢晶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4608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