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廊坊赫尔劳斯太阳能光伏有限公司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 23331-2020/ISO 50001 : 2018、GB/T45001-2020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2598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