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廊坊赫尔劳斯太阳能光伏有限公司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2026年03月25日下午至2026年03月27日下午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811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