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中科碳云低碳科技发展（江苏）有限公司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2026年03月18日上午至2026年03月20日上午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周长润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7194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