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西安祥能电子科技有限公司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10121-2025-QEO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陕西省西安市高新区科技三路58号汇豪国际广场B座3幢1单元13层11305号01室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陕西省西安市高新区科技路58号汇豪树中心3号楼1单元13层11302-11303室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邵光磊</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18591885052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32867345@qq.com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2026年01月27日 09:00至2026年01月27日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E:软件开发；计算机软硬件及辅助设备批发；智能无人飞行器销售和技术服务所涉及场所的相关环境管理活动</w:t>
            </w:r>
          </w:p>
          <w:p>
            <w:pPr>
              <w:tabs>
                <w:tab w:val="left" w:pos="0"/>
              </w:tabs>
              <w:jc w:val="left"/>
              <w:rPr>
                <w:rFonts w:hint="eastAsia"/>
                <w:sz w:val="21"/>
                <w:szCs w:val="21"/>
              </w:rPr>
            </w:pPr>
            <w:r>
              <w:rPr>
                <w:rFonts w:hint="eastAsia"/>
                <w:sz w:val="21"/>
                <w:szCs w:val="21"/>
              </w:rPr>
              <w:t>S:软件开发；计算机软硬件及辅助设备批发；智能无人飞行器销售和技术服务所涉及场所的相关职业健康安全管理活动</w:t>
            </w:r>
          </w:p>
          <w:p>
            <w:pPr>
              <w:tabs>
                <w:tab w:val="left" w:pos="0"/>
              </w:tabs>
              <w:jc w:val="left"/>
              <w:rPr>
                <w:rFonts w:hint="eastAsia"/>
                <w:sz w:val="21"/>
                <w:szCs w:val="21"/>
              </w:rPr>
            </w:pPr>
            <w:r>
              <w:rPr>
                <w:rFonts w:hint="eastAsia"/>
                <w:sz w:val="21"/>
                <w:szCs w:val="21"/>
              </w:rPr>
              <w:t>Q:软件开发；计算机软硬件及辅助设备批发；智能无人飞行器销售和技术服务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E:29.09.01,29.10.07,33.02.01,S:29.09.01,29.10.07,33.02.01,Q:29.09.01,29.10.07,33.02.01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李宝花</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2025-N1QMS-3239141</w:t>
            </w:r>
          </w:p>
        </w:tc>
        <w:tc>
          <w:tcPr>
            <w:tcW w:w="3684" w:type="dxa"/>
            <w:gridSpan w:val="9"/>
            <w:vAlign w:val="center"/>
          </w:tcPr>
          <w:p w:rsidR="00E12FF5">
            <w:pPr>
              <w:jc w:val="center"/>
              <w:rPr>
                <w:sz w:val="21"/>
                <w:szCs w:val="21"/>
              </w:rPr>
            </w:pPr>
            <w:r>
              <w:t>29.09.01,29.10.07,33.02.01</w:t>
            </w:r>
          </w:p>
        </w:tc>
        <w:tc>
          <w:tcPr>
            <w:tcW w:w="1560" w:type="dxa"/>
            <w:gridSpan w:val="2"/>
            <w:vAlign w:val="center"/>
          </w:tcPr>
          <w:p w:rsidR="00E12FF5">
            <w:pPr>
              <w:jc w:val="center"/>
              <w:rPr>
                <w:sz w:val="21"/>
                <w:szCs w:val="21"/>
              </w:rPr>
            </w:pPr>
            <w:bookmarkStart w:id="11" w:name="_GoBack"/>
            <w:bookmarkEnd w:id="11"/>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李宝花</w:t>
            </w:r>
          </w:p>
        </w:tc>
        <w:tc>
          <w:tcPr>
            <w:tcW w:w="850" w:type="dxa"/>
            <w:vAlign w:val="center"/>
          </w:tcPr>
          <w:p>
            <w:pPr>
              <w:jc w:val="center"/>
            </w:pPr>
            <w:r>
              <w:t>女</w:t>
            </w:r>
          </w:p>
        </w:tc>
        <w:tc>
          <w:tcPr>
            <w:tcW w:w="2699" w:type="dxa"/>
            <w:gridSpan w:val="4"/>
            <w:vAlign w:val="center"/>
          </w:tcPr>
          <w:p>
            <w:pPr>
              <w:jc w:val="both"/>
            </w:pPr>
            <w:r>
              <w:t>2025-N1EMS-3239141</w:t>
            </w:r>
          </w:p>
        </w:tc>
        <w:tc>
          <w:tcPr>
            <w:tcW w:w="3684" w:type="dxa"/>
            <w:gridSpan w:val="9"/>
            <w:vAlign w:val="center"/>
          </w:tcPr>
          <w:p>
            <w:pPr>
              <w:jc w:val="center"/>
            </w:pPr>
            <w:r>
              <w:t>29.09.01,29.10.07,33.02.01</w:t>
            </w:r>
          </w:p>
        </w:tc>
        <w:tc>
          <w:tcPr>
            <w:tcW w:w="1560" w:type="dxa"/>
            <w:gridSpan w:val="2"/>
            <w:vAlign w:val="center"/>
          </w:tcPr>
          <w:p>
            <w:pPr>
              <w:jc w:val="center"/>
            </w:pPr>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李宝花</w:t>
            </w:r>
          </w:p>
        </w:tc>
        <w:tc>
          <w:tcPr>
            <w:tcW w:w="850" w:type="dxa"/>
            <w:vAlign w:val="center"/>
          </w:tcPr>
          <w:p>
            <w:pPr>
              <w:jc w:val="center"/>
            </w:pPr>
            <w:r>
              <w:t>女</w:t>
            </w:r>
          </w:p>
        </w:tc>
        <w:tc>
          <w:tcPr>
            <w:tcW w:w="2699" w:type="dxa"/>
            <w:gridSpan w:val="4"/>
            <w:vAlign w:val="center"/>
          </w:tcPr>
          <w:p>
            <w:pPr>
              <w:jc w:val="both"/>
            </w:pPr>
            <w:r>
              <w:t>2024-N1OHSMS-2239141</w:t>
            </w:r>
          </w:p>
        </w:tc>
        <w:tc>
          <w:tcPr>
            <w:tcW w:w="3684" w:type="dxa"/>
            <w:gridSpan w:val="9"/>
            <w:vAlign w:val="center"/>
          </w:tcPr>
          <w:p>
            <w:pPr>
              <w:jc w:val="center"/>
            </w:pPr>
            <w:r>
              <w:t>29.09.01,29.10.07,33.02.01</w:t>
            </w:r>
          </w:p>
        </w:tc>
        <w:tc>
          <w:tcPr>
            <w:tcW w:w="1560" w:type="dxa"/>
            <w:gridSpan w:val="2"/>
            <w:vAlign w:val="center"/>
          </w:tcPr>
          <w:p>
            <w:pPr>
              <w:jc w:val="center"/>
            </w:pPr>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2025-N1QMS-5099835</w:t>
            </w:r>
          </w:p>
        </w:tc>
        <w:tc>
          <w:tcPr>
            <w:tcW w:w="3684" w:type="dxa"/>
            <w:gridSpan w:val="9"/>
            <w:vAlign w:val="center"/>
          </w:tcPr>
          <w:p>
            <w:pPr>
              <w:jc w:val="center"/>
            </w:pPr>
            <w:r>
              <w:t>29.09.01,29.10.07</w:t>
            </w:r>
          </w:p>
        </w:tc>
        <w:tc>
          <w:tcPr>
            <w:tcW w:w="1560" w:type="dxa"/>
            <w:gridSpan w:val="2"/>
            <w:vAlign w:val="center"/>
          </w:tcPr>
          <w:p>
            <w:pPr>
              <w:jc w:val="center"/>
            </w:pPr>
            <w:r>
              <w:t>18086002660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2025-N1EMS-5099835</w:t>
            </w:r>
          </w:p>
        </w:tc>
        <w:tc>
          <w:tcPr>
            <w:tcW w:w="3684" w:type="dxa"/>
            <w:gridSpan w:val="9"/>
            <w:vAlign w:val="center"/>
          </w:tcPr>
          <w:p>
            <w:pPr>
              <w:jc w:val="center"/>
            </w:pPr>
            <w:r>
              <w:t>29.09.01,29.10.07,33.02.01</w:t>
            </w:r>
          </w:p>
        </w:tc>
        <w:tc>
          <w:tcPr>
            <w:tcW w:w="1560" w:type="dxa"/>
            <w:gridSpan w:val="2"/>
            <w:vAlign w:val="center"/>
          </w:tcPr>
          <w:p>
            <w:pPr>
              <w:jc w:val="center"/>
            </w:pPr>
            <w:r>
              <w:t>18086002660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2026-N1OHSMS-5099835</w:t>
            </w:r>
          </w:p>
        </w:tc>
        <w:tc>
          <w:tcPr>
            <w:tcW w:w="3684" w:type="dxa"/>
            <w:gridSpan w:val="9"/>
            <w:vAlign w:val="center"/>
          </w:tcPr>
          <w:p>
            <w:pPr>
              <w:jc w:val="center"/>
            </w:pPr>
            <w:r>
              <w:t>29.09.01,29.10.07,33.02.01</w:t>
            </w:r>
          </w:p>
        </w:tc>
        <w:tc>
          <w:tcPr>
            <w:tcW w:w="1560" w:type="dxa"/>
            <w:gridSpan w:val="2"/>
            <w:vAlign w:val="center"/>
          </w:tcPr>
          <w:p>
            <w:pPr>
              <w:jc w:val="center"/>
            </w:pPr>
            <w:r>
              <w:t>18086002660</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2026年01月22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7579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30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