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河北恒讯达信息科技有限公司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2025年11月24日上午至2025年11月25日上午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2926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