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北京日创友康环保科技开发有限公司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09:00至2025年12月13日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438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