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颖高环保科技石家庄有限公司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10053-2025-QE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003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