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浙江赢时胜实业有限公司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20022-2025-EO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2026年01月05日 08:30至2026年01月06日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226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