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20017-2025-QEO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苏州中农数智科技有限公司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吴亚清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91320583MA253HDGIW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苏州中农数智科技有限公司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昆山市陆家镇金竹路28号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昆山市陆家镇金竹路28号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E:软件开发所涉及场所的相关环境管理活动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O:软件开发所涉及场所的相关职业健康安全管理活动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苏州中农数智科技有限公司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昆山市陆家镇金竹路28号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昆山市陆家镇金竹路28号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E:软件开发所涉及场所的相关环境管理活动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O:软件开发所涉及场所的相关职业健康安全管理活动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6072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