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21085-2024-QEO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236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盐城佳慧环保科技有限公司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周长润、许庆好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5815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周长润</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2025-N1EMS-1465923</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周长润</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2025-N1OHSMS-1465923</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2026-N1EMS-1461747</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2026-N1OHSMS-1461747</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2026-N1QMS-1461747</w:t>
            </w:r>
          </w:p>
        </w:tc>
        <w:tc>
          <w:tcPr>
            <w:tcW w:w="3145" w:type="dxa"/>
            <w:vAlign w:val="center"/>
          </w:tcPr>
          <w:p>
            <w:pPr>
              <w:jc w:val="center"/>
            </w:pPr>
            <w:r>
              <w:t>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E:环境保护专用设备销售所涉及场所的相关环境管理活动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S:环境保护专用设备销售所涉及场所的相关职业健康安全管理活动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Q:环境保护专用设备销售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江苏省盐城市亭湖区环保大道101号1幢225室(28)</w:t>
      </w:r>
    </w:p>
    <w:p w:rsidR="001F0A49">
      <w:pPr>
        <w:spacing w:line="360" w:lineRule="auto"/>
        <w:ind w:firstLine="420" w:firstLineChars="200"/>
      </w:pPr>
      <w:r>
        <w:rPr>
          <w:rFonts w:hint="eastAsia"/>
        </w:rPr>
        <w:t>办公地址：</w:t>
      </w:r>
      <w:r>
        <w:rPr>
          <w:rFonts w:hint="eastAsia"/>
        </w:rPr>
        <w:t>江苏省盐城市亭湖区环保大道101号1幢225室(28)</w:t>
      </w:r>
    </w:p>
    <w:p w:rsidR="001F0A49">
      <w:pPr>
        <w:spacing w:line="360" w:lineRule="auto"/>
        <w:ind w:firstLine="420" w:firstLineChars="200"/>
      </w:pPr>
      <w:r>
        <w:rPr>
          <w:rFonts w:hint="eastAsia"/>
        </w:rPr>
        <w:t>经营地址：</w:t>
      </w:r>
      <w:bookmarkStart w:id="12" w:name="生产地址"/>
      <w:bookmarkEnd w:id="12"/>
      <w:r>
        <w:rPr>
          <w:rFonts w:hint="eastAsia"/>
        </w:rPr>
        <w:t>江苏省盐城市亭湖区环保大道101号1幢225室(28)</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盐城佳慧环保科技有限公司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周长润、许庆好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5374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