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11628-2024-EO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80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北京数智星通科技有限公司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08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2023-N1OHSMS-4015478</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2023-N1EMS-4015478</w:t>
            </w:r>
          </w:p>
        </w:tc>
        <w:tc>
          <w:tcPr>
            <w:tcW w:w="3145" w:type="dxa"/>
            <w:vAlign w:val="center"/>
          </w:tcPr>
          <w:p w:rsidR="001F0A49">
            <w:pPr>
              <w:spacing w:line="360" w:lineRule="auto"/>
              <w:jc w:val="center"/>
            </w:pPr>
            <w:r>
              <w:t>33.02.01,33.02.02</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E:计算机软件开发及系统集成及所涉及场所的相关环境管理活动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O:计算机软件开发及系统集成及所涉及场所的相关职业健康安全管理活动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北京市密云区新中街181号4层406</w:t>
      </w:r>
    </w:p>
    <w:p w:rsidR="001F0A49">
      <w:pPr>
        <w:spacing w:line="360" w:lineRule="auto"/>
        <w:ind w:firstLine="420" w:firstLineChars="200"/>
      </w:pPr>
      <w:r>
        <w:rPr>
          <w:rFonts w:hint="eastAsia"/>
        </w:rPr>
        <w:t>办公地址：</w:t>
      </w:r>
      <w:r>
        <w:rPr>
          <w:rFonts w:hint="eastAsia"/>
        </w:rPr>
        <w:t>北京市西城区西单北大街甲131号西单大悦中心10层</w:t>
      </w:r>
    </w:p>
    <w:p w:rsidR="001F0A49">
      <w:pPr>
        <w:spacing w:line="360" w:lineRule="auto"/>
        <w:ind w:firstLine="420" w:firstLineChars="200"/>
      </w:pPr>
      <w:r>
        <w:rPr>
          <w:rFonts w:hint="eastAsia"/>
        </w:rPr>
        <w:t>经营地址：</w:t>
      </w:r>
      <w:bookmarkStart w:id="12" w:name="生产地址"/>
      <w:bookmarkEnd w:id="12"/>
      <w:r>
        <w:rPr>
          <w:rFonts w:hint="eastAsia"/>
        </w:rPr>
        <w:t>北京市西城区西单北大街甲131号西单大悦中心10层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北京数智星通科技有限公司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941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