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21017-2024-QEO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542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绍兴越淘网络技术有限公司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350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2025-N1OHSMS-1285375</w:t>
            </w:r>
          </w:p>
        </w:tc>
        <w:tc>
          <w:tcPr>
            <w:tcW w:w="3145" w:type="dxa"/>
            <w:vAlign w:val="center"/>
          </w:tcPr>
          <w:p w:rsidR="00142F5C" w:rsidP="00772D33">
            <w:pPr>
              <w:spacing w:line="360" w:lineRule="exact"/>
              <w:jc w:val="center"/>
              <w:rPr>
                <w:szCs w:val="21"/>
              </w:rPr>
            </w:pPr>
            <w:r>
              <w:t>29.07.01,29.07.02,29.07.08,29.07.09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2025-N1EMS-1285375</w:t>
            </w:r>
          </w:p>
        </w:tc>
        <w:tc>
          <w:tcPr>
            <w:tcW w:w="3145" w:type="dxa"/>
            <w:vAlign w:val="center"/>
          </w:tcPr>
          <w:p w:rsidR="001F0A49">
            <w:pPr>
              <w:spacing w:line="360" w:lineRule="auto"/>
              <w:jc w:val="center"/>
            </w:pPr>
            <w:r>
              <w:t>29.07.01,29.07.02,29.07.08,29.07.09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2025-N1QMS-1285375</w:t>
            </w:r>
          </w:p>
        </w:tc>
        <w:tc>
          <w:tcPr>
            <w:tcW w:w="3145" w:type="dxa"/>
            <w:vAlign w:val="center"/>
          </w:tcPr>
          <w:p>
            <w:pPr>
              <w:jc w:val="center"/>
            </w:pPr>
            <w:r>
              <w:t>29.07.01,29.07.02,29.07.08,29.07.09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29.07.01,29.07.02,29.07.08,29.07.09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29.07.01,29.07.02,29.07.08,29.07.09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29.07.01,29.07.02,29.07.08,29.07.09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E:初级食用农产品（蔬菜、新鲜肉类、新鲜水产品）、许可范围内预包装食品及散装食品（不含熟食制品）的销售所涉及场所的相关环境管理活动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O:初级食用农产品（蔬菜、新鲜肉类、新鲜水产品）、许可范围内预包装食品及散装食品（不含熟食制品）的销售所涉及场所的相关职业健康安全管理活动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Q:初级食用农产品（蔬菜、新鲜肉类、新鲜水产品）、许可范围内预包装食品及散装食品（不含熟食制品）的销售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浙江省绍兴市越城区嵊山路89号综合楼四楼405-406</w:t>
      </w:r>
    </w:p>
    <w:p w:rsidR="001F0A49">
      <w:pPr>
        <w:spacing w:line="360" w:lineRule="auto"/>
        <w:ind w:firstLine="420" w:firstLineChars="200"/>
      </w:pPr>
      <w:r>
        <w:rPr>
          <w:rFonts w:hint="eastAsia"/>
        </w:rPr>
        <w:t>办公地址：</w:t>
      </w:r>
      <w:r>
        <w:rPr>
          <w:rFonts w:hint="eastAsia"/>
        </w:rPr>
        <w:t>浙江省绍兴市越城区稽山街道嵊山路89号（厂房二）一、二楼，（厂房一）一楼</w:t>
      </w:r>
    </w:p>
    <w:p w:rsidR="001F0A49">
      <w:pPr>
        <w:spacing w:line="360" w:lineRule="auto"/>
        <w:ind w:firstLine="420" w:firstLineChars="200"/>
      </w:pPr>
      <w:r>
        <w:rPr>
          <w:rFonts w:hint="eastAsia"/>
        </w:rPr>
        <w:t>经营地址：</w:t>
      </w:r>
      <w:bookmarkStart w:id="12" w:name="生产地址"/>
      <w:bookmarkEnd w:id="12"/>
      <w:r>
        <w:rPr>
          <w:rFonts w:hint="eastAsia"/>
        </w:rPr>
        <w:t>浙江省绍兴市越城区稽山街道嵊山路89号（厂房二）一、二楼，（厂房一）一楼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绍兴越淘网络技术有限公司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刘在政、陈越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35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