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山东中农瑞禾智能科技有限公司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11552-2024-QEO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山东省德州市德城区新湖街道办事处解放北路花园小区沿街门市3号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山东省德州市开发区崇德一大道3238号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张媛媛</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13853480076</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18</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657963323@qq.com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2025年08月31日 08:30至2025年09月01日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ISO45001：2018、GB/T19001-2016/ISO9001:2015</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E:输排水农用井式一体化泵站的生产及末端配件的销售所涉及场所的相关环境管理活动</w:t>
            </w:r>
          </w:p>
          <w:p>
            <w:pPr>
              <w:tabs>
                <w:tab w:val="left" w:pos="0"/>
              </w:tabs>
              <w:jc w:val="left"/>
              <w:rPr>
                <w:rFonts w:hint="eastAsia"/>
                <w:sz w:val="21"/>
                <w:szCs w:val="21"/>
              </w:rPr>
            </w:pPr>
            <w:r>
              <w:rPr>
                <w:rFonts w:hint="eastAsia"/>
                <w:sz w:val="21"/>
                <w:szCs w:val="21"/>
              </w:rPr>
              <w:t>O:输排水农用井式一体化泵站的生产及末端配件的销售所涉及场所的相关职业健康安全管理活动</w:t>
            </w:r>
          </w:p>
          <w:p>
            <w:pPr>
              <w:tabs>
                <w:tab w:val="left" w:pos="0"/>
              </w:tabs>
              <w:jc w:val="left"/>
              <w:rPr>
                <w:rFonts w:hint="eastAsia"/>
                <w:sz w:val="21"/>
                <w:szCs w:val="21"/>
              </w:rPr>
            </w:pPr>
            <w:r>
              <w:rPr>
                <w:rFonts w:hint="eastAsia"/>
                <w:sz w:val="21"/>
                <w:szCs w:val="21"/>
              </w:rPr>
              <w:t>Q:输排水农用井式一体化泵站的生产及末端配件的销售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E:18.01.03,29.10.07,O:18.01.03,29.10.07,Q:18.01.03,29.10.07</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刘在政</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2025-N1EMS-1285375</w:t>
            </w:r>
          </w:p>
        </w:tc>
        <w:tc>
          <w:tcPr>
            <w:tcW w:w="3684" w:type="dxa"/>
            <w:gridSpan w:val="9"/>
            <w:vAlign w:val="center"/>
          </w:tcPr>
          <w:p w:rsidR="00E12FF5">
            <w:pPr>
              <w:jc w:val="center"/>
              <w:rPr>
                <w:sz w:val="21"/>
                <w:szCs w:val="21"/>
              </w:rPr>
            </w:pPr>
            <w:r>
              <w:t>18.01.03,29.10.07</w:t>
            </w:r>
          </w:p>
        </w:tc>
        <w:tc>
          <w:tcPr>
            <w:tcW w:w="1560" w:type="dxa"/>
            <w:gridSpan w:val="2"/>
            <w:vAlign w:val="center"/>
          </w:tcPr>
          <w:p w:rsidR="00E12FF5">
            <w:pPr>
              <w:jc w:val="center"/>
              <w:rPr>
                <w:sz w:val="21"/>
                <w:szCs w:val="21"/>
              </w:rPr>
            </w:pPr>
            <w:bookmarkStart w:id="11" w:name="_GoBack"/>
            <w:bookmarkEnd w:id="11"/>
            <w:r>
              <w:t>13615343764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2025-N1OHSMS-1285375</w:t>
            </w:r>
          </w:p>
        </w:tc>
        <w:tc>
          <w:tcPr>
            <w:tcW w:w="3684" w:type="dxa"/>
            <w:gridSpan w:val="9"/>
            <w:vAlign w:val="center"/>
          </w:tcPr>
          <w:p>
            <w:pPr>
              <w:jc w:val="center"/>
            </w:pPr>
            <w:r>
              <w:t>18.01.03,29.10.07</w:t>
            </w:r>
          </w:p>
        </w:tc>
        <w:tc>
          <w:tcPr>
            <w:tcW w:w="1560" w:type="dxa"/>
            <w:gridSpan w:val="2"/>
            <w:vAlign w:val="center"/>
          </w:tcPr>
          <w:p>
            <w:pPr>
              <w:jc w:val="center"/>
            </w:pPr>
            <w:r>
              <w:t>13615343764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2025-N1QMS-1285375</w:t>
            </w:r>
          </w:p>
        </w:tc>
        <w:tc>
          <w:tcPr>
            <w:tcW w:w="3684" w:type="dxa"/>
            <w:gridSpan w:val="9"/>
            <w:vAlign w:val="center"/>
          </w:tcPr>
          <w:p>
            <w:pPr>
              <w:jc w:val="center"/>
            </w:pPr>
            <w:r>
              <w:t>18.01.03,29.10.07</w:t>
            </w:r>
          </w:p>
        </w:tc>
        <w:tc>
          <w:tcPr>
            <w:tcW w:w="1560" w:type="dxa"/>
            <w:gridSpan w:val="2"/>
            <w:vAlign w:val="center"/>
          </w:tcPr>
          <w:p>
            <w:pPr>
              <w:jc w:val="center"/>
            </w:pPr>
            <w:r>
              <w:t>13615343764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李洪国</w:t>
            </w:r>
          </w:p>
        </w:tc>
        <w:tc>
          <w:tcPr>
            <w:tcW w:w="850" w:type="dxa"/>
            <w:vAlign w:val="center"/>
          </w:tcPr>
          <w:p>
            <w:pPr>
              <w:jc w:val="center"/>
            </w:pPr>
            <w:r>
              <w:t>男</w:t>
            </w:r>
          </w:p>
        </w:tc>
        <w:tc>
          <w:tcPr>
            <w:tcW w:w="2699" w:type="dxa"/>
            <w:gridSpan w:val="4"/>
            <w:vAlign w:val="center"/>
          </w:tcPr>
          <w:p>
            <w:pPr>
              <w:jc w:val="both"/>
            </w:pPr>
            <w:r>
              <w:t>2024-N1EMS-1330572</w:t>
            </w:r>
          </w:p>
        </w:tc>
        <w:tc>
          <w:tcPr>
            <w:tcW w:w="3684" w:type="dxa"/>
            <w:gridSpan w:val="9"/>
            <w:vAlign w:val="center"/>
          </w:tcPr>
          <w:p>
            <w:pPr>
              <w:jc w:val="center"/>
            </w:pPr>
            <w:r>
              <w:t>18.01.03,29.10.07</w:t>
            </w:r>
          </w:p>
        </w:tc>
        <w:tc>
          <w:tcPr>
            <w:tcW w:w="1560" w:type="dxa"/>
            <w:gridSpan w:val="2"/>
            <w:vAlign w:val="center"/>
          </w:tcPr>
          <w:p>
            <w:pPr>
              <w:jc w:val="center"/>
            </w:pPr>
            <w:r>
              <w:t>13853466277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李洪国</w:t>
            </w:r>
          </w:p>
        </w:tc>
        <w:tc>
          <w:tcPr>
            <w:tcW w:w="850" w:type="dxa"/>
            <w:vAlign w:val="center"/>
          </w:tcPr>
          <w:p>
            <w:pPr>
              <w:jc w:val="center"/>
            </w:pPr>
            <w:r>
              <w:t>男</w:t>
            </w:r>
          </w:p>
        </w:tc>
        <w:tc>
          <w:tcPr>
            <w:tcW w:w="2699" w:type="dxa"/>
            <w:gridSpan w:val="4"/>
            <w:vAlign w:val="center"/>
          </w:tcPr>
          <w:p>
            <w:pPr>
              <w:jc w:val="both"/>
            </w:pPr>
            <w:r>
              <w:t>2024-N1OHSMS-1330572</w:t>
            </w:r>
          </w:p>
        </w:tc>
        <w:tc>
          <w:tcPr>
            <w:tcW w:w="3684" w:type="dxa"/>
            <w:gridSpan w:val="9"/>
            <w:vAlign w:val="center"/>
          </w:tcPr>
          <w:p>
            <w:pPr>
              <w:jc w:val="center"/>
            </w:pPr>
            <w:r>
              <w:t>18.01.03,29.10.07</w:t>
            </w:r>
          </w:p>
        </w:tc>
        <w:tc>
          <w:tcPr>
            <w:tcW w:w="1560" w:type="dxa"/>
            <w:gridSpan w:val="2"/>
            <w:vAlign w:val="center"/>
          </w:tcPr>
          <w:p>
            <w:pPr>
              <w:jc w:val="center"/>
            </w:pPr>
            <w:r>
              <w:t>13853466277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李洪国</w:t>
            </w:r>
          </w:p>
        </w:tc>
        <w:tc>
          <w:tcPr>
            <w:tcW w:w="850" w:type="dxa"/>
            <w:vAlign w:val="center"/>
          </w:tcPr>
          <w:p>
            <w:pPr>
              <w:jc w:val="center"/>
            </w:pPr>
            <w:r>
              <w:t>男</w:t>
            </w:r>
          </w:p>
        </w:tc>
        <w:tc>
          <w:tcPr>
            <w:tcW w:w="2699" w:type="dxa"/>
            <w:gridSpan w:val="4"/>
            <w:vAlign w:val="center"/>
          </w:tcPr>
          <w:p>
            <w:pPr>
              <w:jc w:val="both"/>
            </w:pPr>
            <w:r>
              <w:t>2024-N1QMS-1330572</w:t>
            </w:r>
          </w:p>
        </w:tc>
        <w:tc>
          <w:tcPr>
            <w:tcW w:w="3684" w:type="dxa"/>
            <w:gridSpan w:val="9"/>
            <w:vAlign w:val="center"/>
          </w:tcPr>
          <w:p>
            <w:pPr>
              <w:jc w:val="center"/>
            </w:pPr>
            <w:r>
              <w:t>18.01.03,29.10.07</w:t>
            </w:r>
          </w:p>
        </w:tc>
        <w:tc>
          <w:tcPr>
            <w:tcW w:w="1560" w:type="dxa"/>
            <w:gridSpan w:val="2"/>
            <w:vAlign w:val="center"/>
          </w:tcPr>
          <w:p>
            <w:pPr>
              <w:jc w:val="center"/>
            </w:pPr>
            <w:r>
              <w:t>13853466277</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2025-08-27</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969845"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3878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