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20942-2024-QEOF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7501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安庆皖商超市有限责任公司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马焕秋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马焕秋、朱宗磊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968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马焕秋</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2025-N1QMS-2296764</w:t>
            </w:r>
          </w:p>
        </w:tc>
        <w:tc>
          <w:tcPr>
            <w:tcW w:w="3145" w:type="dxa"/>
            <w:vAlign w:val="center"/>
          </w:tcPr>
          <w:p w:rsidR="00142F5C" w:rsidP="00772D33">
            <w:pPr>
              <w:spacing w:line="360" w:lineRule="exact"/>
              <w:jc w:val="center"/>
              <w:rPr>
                <w:szCs w:val="21"/>
              </w:rPr>
            </w:pPr>
            <w:r>
              <w:t>29.13.01,29.13.02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马焕秋</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2023-N1EMS-1296764</w:t>
            </w:r>
          </w:p>
        </w:tc>
        <w:tc>
          <w:tcPr>
            <w:tcW w:w="3145" w:type="dxa"/>
            <w:vAlign w:val="center"/>
          </w:tcPr>
          <w:p w:rsidR="001F0A49">
            <w:pPr>
              <w:spacing w:line="360" w:lineRule="auto"/>
              <w:jc w:val="center"/>
            </w:pPr>
            <w:r>
              <w:t>29.13.01,29.13.02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马焕秋</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2023-N1FSMS-1296764</w:t>
            </w:r>
          </w:p>
        </w:tc>
        <w:tc>
          <w:tcPr>
            <w:tcW w:w="3145" w:type="dxa"/>
            <w:vAlign w:val="center"/>
          </w:tcPr>
          <w:p>
            <w:pPr>
              <w:jc w:val="center"/>
            </w:pPr>
            <w:r>
              <w:t>FI-1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马焕秋</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2023-N1OHSMS-1296764</w:t>
            </w:r>
          </w:p>
        </w:tc>
        <w:tc>
          <w:tcPr>
            <w:tcW w:w="3145" w:type="dxa"/>
            <w:vAlign w:val="center"/>
          </w:tcPr>
          <w:p>
            <w:pPr>
              <w:jc w:val="center"/>
            </w:pPr>
            <w:r>
              <w:t>29.13.01,29.13.02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2025-N0EMS-1504693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刘江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2025-N0FSMS-1504693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2025-N1EMS-1459496</w:t>
            </w:r>
          </w:p>
        </w:tc>
        <w:tc>
          <w:tcPr>
            <w:tcW w:w="3145" w:type="dxa"/>
            <w:vAlign w:val="center"/>
          </w:tcPr>
          <w:p>
            <w:pPr>
              <w:jc w:val="center"/>
            </w:pPr>
            <w:r>
              <w:t>29.13.01,29.13.02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2025-N1FSMS-1459496</w:t>
            </w:r>
          </w:p>
        </w:tc>
        <w:tc>
          <w:tcPr>
            <w:tcW w:w="3145" w:type="dxa"/>
            <w:vAlign w:val="center"/>
          </w:tcPr>
          <w:p>
            <w:pPr>
              <w:jc w:val="center"/>
            </w:pPr>
            <w:r>
              <w:t>FI-1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2025-N1OHSMS-1459496</w:t>
            </w:r>
          </w:p>
        </w:tc>
        <w:tc>
          <w:tcPr>
            <w:tcW w:w="3145" w:type="dxa"/>
            <w:vAlign w:val="center"/>
          </w:tcPr>
          <w:p>
            <w:pPr>
              <w:jc w:val="center"/>
            </w:pPr>
            <w:r>
              <w:t>29.13.01,29.13.02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朱宗磊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2025-N1QMS-1459496</w:t>
            </w:r>
          </w:p>
        </w:tc>
        <w:tc>
          <w:tcPr>
            <w:tcW w:w="3145" w:type="dxa"/>
            <w:vAlign w:val="center"/>
          </w:tcPr>
          <w:p>
            <w:pPr>
              <w:jc w:val="center"/>
            </w:pPr>
            <w:r>
              <w:t>29.13.01,29.13.02</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24001-2016/ISO14001:2015、ISO 22000:2018、GB/T45001-2020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2026年01月15日上午至2026年01月16日上午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日用品（厨卫用品、家居用品、清洁用品、日化用品、家用小电器、针纺织品、文化体育用品、香烟零售）、食用农产品（水果、蔬菜、鲜鸡蛋、鲜畜禽肉），预包装食品（不含冷藏冷冻食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F:位于安徽省安庆市迎江区皖江大道1189号安庆碧桂园凤凰商业中心商业街161室一、二层安庆皖商超市有限责任公司食用农产品（水果、蔬菜、鲜鸡蛋、鲜畜禽肉），预包装食品（不含冷藏冷冻食品)的销售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日用品（厨卫用品、家居用品、清洁用品、日化用品、家用小电器、针纺织品、文化体育用品、香烟零售）、食用农产品（水果、蔬菜、鲜鸡蛋、鲜畜禽肉），预包装食品（不含冷藏冷冻食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Q:日用品（厨卫用品、家居用品、清洁用品、日化用品、家用小电器、针纺织品、文化体育用品、香烟零售）、食用农产品（水果、蔬菜、鲜鸡蛋、鲜畜禽肉），预包装食品（不含冷藏冷冻食品)的销售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安徽省安庆市迎江区皖江大道1189号安庆碧桂园凤凰商业中心商业街161室一、二层</w:t>
      </w:r>
    </w:p>
    <w:p w:rsidR="001F0A49">
      <w:pPr>
        <w:spacing w:line="360" w:lineRule="auto"/>
        <w:ind w:firstLine="420" w:firstLineChars="200"/>
      </w:pPr>
      <w:r>
        <w:rPr>
          <w:rFonts w:hint="eastAsia"/>
        </w:rPr>
        <w:t>办公地址：</w:t>
      </w:r>
      <w:r>
        <w:rPr>
          <w:rFonts w:hint="eastAsia"/>
        </w:rPr>
        <w:t>安徽省安庆市迎江区皖江大道1189号安庆碧桂园凤凰商业中心商业街161室一、二层</w:t>
      </w:r>
    </w:p>
    <w:p w:rsidR="001F0A49">
      <w:pPr>
        <w:spacing w:line="360" w:lineRule="auto"/>
        <w:ind w:firstLine="420" w:firstLineChars="200"/>
      </w:pPr>
      <w:r>
        <w:rPr>
          <w:rFonts w:hint="eastAsia"/>
        </w:rPr>
        <w:t>经营地址：</w:t>
      </w:r>
      <w:bookmarkStart w:id="12" w:name="生产地址"/>
      <w:bookmarkEnd w:id="12"/>
      <w:r>
        <w:rPr>
          <w:rFonts w:hint="eastAsia"/>
        </w:rPr>
        <w:t>安徽省安庆市迎江区皖江大道1189号安庆碧桂园凤凰商业中心商业街161室一、二层</w:t>
      </w:r>
    </w:p>
    <w:p w:rsidR="001F0A49">
      <w:pPr>
        <w:pStyle w:val="a"/>
      </w:pPr>
      <w:r>
        <w:rPr>
          <w:rFonts w:hint="eastAsia"/>
        </w:rPr>
        <w:t>多场所地址：</w:t>
      </w:r>
      <w:r>
        <w:rPr>
          <w:rFonts w:hint="eastAsia"/>
        </w:rPr>
        <w:t>办公室 办公室 安徽省安庆市迎江区晴岚路108号置地邻里中心7层</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安庆皖商超市有限责任公司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马焕秋、朱宗磊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9724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