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贵州博赛元实业发展有限责任公司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889850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