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河北德智安电子科技有限公司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11407-2024-EO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河北省石家庄市栾城区裕翔街165号未来科技城1区5号楼4层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河北省石家庄市栾城区裕翔街165号未来科技城1区5号楼4层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师力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13833120461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HBDZA123@163.com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2026年01月26日 08:30至2026年01月27日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E:消防电子产品(点型光电感烟火灾探测器、点型感温火灾探测器、火灾报警控制器(3C产品限有效证书范围内))的研发、生产及服务所涉及场所的相关环境管理活动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S:消防电子产品(点型光电感烟火灾探测器、点型感温火灾探测器、火灾报警控制器(3C产品限有效证书范围内))的研发、生产及服务所涉及场所的相关职业健康安全管理活动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Q:消防电子产品(点型光电感烟火灾探测器、点型感温火灾探测器、火灾报警控制器(3C产品限有效证书范围内))的研发、生产及服务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E:19.05.01,S:19.05.01,Q:19.05.01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鲍阳阳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2024-N1EMS-1352727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19.05.01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15931396599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2024-N1OHSMS-1352727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15931396599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鲍阳阳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2024-N1QMS-1352727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19.05.01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15931396599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张淑凤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2025-N1EMS-1434409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13933178805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张淑凤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2025-N1OHSMS-1434409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13933178805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张淑凤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2025-N1QMS-1434409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13933178805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张淑凤-澜海国际检测认证有限公司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758842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91150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