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20858-2024-QEO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122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天津市嘉祥泰瑞阀门有限公司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张鹏、王迎、郑欢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40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2022-N1EMS-2239640</w:t>
            </w:r>
          </w:p>
        </w:tc>
        <w:tc>
          <w:tcPr>
            <w:tcW w:w="3145" w:type="dxa"/>
            <w:vAlign w:val="center"/>
          </w:tcPr>
          <w:p w:rsidR="00142F5C" w:rsidP="00772D33">
            <w:pPr>
              <w:spacing w:line="360" w:lineRule="exact"/>
              <w:jc w:val="center"/>
              <w:rPr>
                <w:szCs w:val="21"/>
              </w:rPr>
            </w:pPr>
            <w:r>
              <w:t>18.01.04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2023-N1OHSMS-2239640</w:t>
            </w:r>
          </w:p>
        </w:tc>
        <w:tc>
          <w:tcPr>
            <w:tcW w:w="3145" w:type="dxa"/>
            <w:vAlign w:val="center"/>
          </w:tcPr>
          <w:p w:rsidR="001F0A49">
            <w:pPr>
              <w:spacing w:line="360" w:lineRule="auto"/>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2022-N1QMS-2239640</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2025-N1EMS-1300584</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2025-N1OHSMS-1300584</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2025-N1QMS-1300584</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2025-N1EMS-1350193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2025-N1OHSMS-1350193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2025-N1QMS-1350193</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2025年12月06日上午至2025年12月06日下午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E:蝶阀和止回阀的生产(涉及资质许可除外)所涉及场所的相关环境管理活动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O:蝶阀和止回阀的生产(涉及资质许可除外)所涉及场所的相关职业健康安全管理活动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Q:蝶阀和止回阀的生产(涉及资质许可除外)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天津市津南区北闸口镇政和路26号</w:t>
      </w:r>
    </w:p>
    <w:p w:rsidR="001F0A49">
      <w:pPr>
        <w:spacing w:line="360" w:lineRule="auto"/>
        <w:ind w:firstLine="420" w:firstLineChars="200"/>
      </w:pPr>
      <w:r>
        <w:rPr>
          <w:rFonts w:hint="eastAsia"/>
        </w:rPr>
        <w:t>办公地址：</w:t>
      </w:r>
      <w:r>
        <w:rPr>
          <w:rFonts w:hint="eastAsia"/>
        </w:rPr>
        <w:t>天津市津南区北闸口镇政和路26号</w:t>
      </w:r>
    </w:p>
    <w:p w:rsidR="001F0A49">
      <w:pPr>
        <w:spacing w:line="360" w:lineRule="auto"/>
        <w:ind w:firstLine="420" w:firstLineChars="200"/>
      </w:pPr>
      <w:r>
        <w:rPr>
          <w:rFonts w:hint="eastAsia"/>
        </w:rPr>
        <w:t>经营地址：</w:t>
      </w:r>
      <w:bookmarkStart w:id="12" w:name="生产地址"/>
      <w:bookmarkEnd w:id="12"/>
      <w:r>
        <w:rPr>
          <w:rFonts w:hint="eastAsia"/>
        </w:rPr>
        <w:t>天津市津南区北闸口镇政和路26号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天津市嘉祥泰瑞阀门有限公司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张鹏、王迎、郑欢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0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