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11310-2024-QEO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04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天津市东方瑞祥工程咨询有限公司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常兴玲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常兴玲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087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常兴玲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2023-N1EMS-1221921</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常兴玲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2024-N1OHSMS-1221921</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常兴玲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2023-N1QMS-2221921</w:t>
            </w:r>
          </w:p>
        </w:tc>
        <w:tc>
          <w:tcPr>
            <w:tcW w:w="3145" w:type="dxa"/>
            <w:vAlign w:val="center"/>
          </w:tcPr>
          <w:p>
            <w:pPr>
              <w:jc w:val="center"/>
            </w:pPr>
            <w:r>
              <w:t>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E:资质范围内建设工程项目管理、工程造价咨询、招标代理咨询所涉及场所的相关环境管理活动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O:资质范围内建设工程项目管理、工程造价咨询、招标代理咨询所涉及场所的相关职业健康安全管理活动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Q:资质范围内建设工程项目管理、工程造价咨询、招标代理咨询</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天津滨海高新区塘沽海洋科技园新北路4668号创新创业园21-B号商务楼四层南4013</w:t>
      </w:r>
    </w:p>
    <w:p w:rsidR="001F0A49">
      <w:pPr>
        <w:spacing w:line="360" w:lineRule="auto"/>
        <w:ind w:firstLine="420" w:firstLineChars="200"/>
      </w:pPr>
      <w:r>
        <w:rPr>
          <w:rFonts w:hint="eastAsia"/>
        </w:rPr>
        <w:t>办公地址：</w:t>
      </w:r>
      <w:r>
        <w:rPr>
          <w:rFonts w:hint="eastAsia"/>
        </w:rPr>
        <w:t>天津滨海高新区塘沽海洋科技园新北路4668号创新创业园21-B号商务楼四层南4013</w:t>
      </w:r>
    </w:p>
    <w:p w:rsidR="001F0A49">
      <w:pPr>
        <w:spacing w:line="360" w:lineRule="auto"/>
        <w:ind w:firstLine="420" w:firstLineChars="200"/>
      </w:pPr>
      <w:r>
        <w:rPr>
          <w:rFonts w:hint="eastAsia"/>
        </w:rPr>
        <w:t>经营地址：</w:t>
      </w:r>
      <w:bookmarkStart w:id="12" w:name="生产地址"/>
      <w:bookmarkEnd w:id="12"/>
      <w:r>
        <w:rPr>
          <w:rFonts w:hint="eastAsia"/>
        </w:rPr>
        <w:t>天津滨海高新区塘沽海洋科技园新北路4668号创新创业园21-B号商务楼四层南4013</w:t>
      </w:r>
    </w:p>
    <w:p w:rsidR="001F0A49">
      <w:pPr>
        <w:pStyle w:val="a"/>
      </w:pPr>
      <w:r>
        <w:rPr>
          <w:rFonts w:hint="eastAsia"/>
        </w:rPr>
        <w:t>多场所地址：</w:t>
      </w:r>
      <w:r>
        <w:rPr>
          <w:rFonts w:hint="eastAsia"/>
        </w:rPr>
        <w:t>国资公司2024年度资产中型修缮项目全过程工程咨询 天津市滨海新区中新生态城和畅路</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天津市东方瑞祥工程咨询有限公司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725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