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浙江鸿圣木业有限公司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20846-2024-QEO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08:30至2025年11月21日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312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