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广州鼎阳信息科技有限公司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09:00至2025年11月06日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45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