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20832-2024-QEO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902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安徽世纪乐元家具有限公司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318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2023-N1OHSMS-2258213</w:t>
            </w:r>
          </w:p>
        </w:tc>
        <w:tc>
          <w:tcPr>
            <w:tcW w:w="3145" w:type="dxa"/>
            <w:vAlign w:val="center"/>
          </w:tcPr>
          <w:p w:rsidR="00142F5C" w:rsidP="00772D33">
            <w:pPr>
              <w:spacing w:line="360" w:lineRule="exact"/>
              <w:jc w:val="center"/>
              <w:rPr>
                <w:szCs w:val="21"/>
              </w:rPr>
            </w:pPr>
            <w:r>
              <w:t>23.01.01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张磊</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2022-N1EMS-2258213</w:t>
            </w:r>
          </w:p>
        </w:tc>
        <w:tc>
          <w:tcPr>
            <w:tcW w:w="3145" w:type="dxa"/>
            <w:vAlign w:val="center"/>
          </w:tcPr>
          <w:p w:rsidR="001F0A49">
            <w:pPr>
              <w:spacing w:line="360" w:lineRule="auto"/>
              <w:jc w:val="center"/>
            </w:pPr>
            <w:r>
              <w:t>23.01.01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2022-N1QMS-2258213</w:t>
            </w:r>
          </w:p>
        </w:tc>
        <w:tc>
          <w:tcPr>
            <w:tcW w:w="3145" w:type="dxa"/>
            <w:vAlign w:val="center"/>
          </w:tcPr>
          <w:p>
            <w:pPr>
              <w:jc w:val="center"/>
            </w:pPr>
            <w:r>
              <w:t>23.01.01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2025年12月11日上午至2025年12月12日下午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E:人造板家具、钢木家具的生产所涉及场所的相关环境管理活动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O:人造板家具、钢木家具的生产所涉及场所的相关职业健康安全管理活动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Q:人造板家具、钢木家具的生产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安徽省合肥市庐江县金牛镇圩坝村6号标准化厂房</w:t>
      </w:r>
    </w:p>
    <w:p w:rsidR="001F0A49">
      <w:pPr>
        <w:spacing w:line="360" w:lineRule="auto"/>
        <w:ind w:firstLine="420" w:firstLineChars="200"/>
      </w:pPr>
      <w:r>
        <w:rPr>
          <w:rFonts w:hint="eastAsia"/>
        </w:rPr>
        <w:t>办公地址：</w:t>
      </w:r>
      <w:r>
        <w:rPr>
          <w:rFonts w:hint="eastAsia"/>
        </w:rPr>
        <w:t>安徽省合肥市庐江县金牛镇圩坝村6号标准化厂房</w:t>
      </w:r>
    </w:p>
    <w:p w:rsidR="001F0A49">
      <w:pPr>
        <w:spacing w:line="360" w:lineRule="auto"/>
        <w:ind w:firstLine="420" w:firstLineChars="200"/>
      </w:pPr>
      <w:r>
        <w:rPr>
          <w:rFonts w:hint="eastAsia"/>
        </w:rPr>
        <w:t>经营地址：</w:t>
      </w:r>
      <w:bookmarkStart w:id="12" w:name="生产地址"/>
      <w:bookmarkEnd w:id="12"/>
      <w:r>
        <w:rPr>
          <w:rFonts w:hint="eastAsia"/>
        </w:rPr>
        <w:t>安徽省合肥市庐江县金牛镇圩坝村6号标准化厂房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安徽世纪乐元家具有限公司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42851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