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湖北洪伯车辆有限公司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 23331-2020/ISO 50001 : 2018、GB/T45001-2020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20824-2024-EOEnMS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2024-N1EnMS-1251646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13:30至2025年12月27日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22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