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11250-2024-QEO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9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合肥天翊科技有限公司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683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19.05.01,29.10.07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2025年11月13日上午至2025年11月14日下午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E:无人机及配件的销售及服务；工业级无人机及配件的研发及服务所涉及场所的相关环境管理活动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O:无人机及配件的销售及服务；工业级无人机及配件的研发及服务所涉及场所的相关职业健康安全管理活动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Q:无人机及配件的销售及服务；工业级无人机及配件的研发及服务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安徽省合肥市高新区望江西路与创新大道交口西南角中国科技大学先进技术研究院1#嵌入式研发楼六楼</w:t>
      </w:r>
    </w:p>
    <w:p w:rsidR="001F0A49">
      <w:pPr>
        <w:spacing w:line="360" w:lineRule="auto"/>
        <w:ind w:firstLine="420" w:firstLineChars="200"/>
      </w:pPr>
      <w:r>
        <w:rPr>
          <w:rFonts w:hint="eastAsia"/>
        </w:rPr>
        <w:t>办公地址：</w:t>
      </w:r>
      <w:r>
        <w:rPr>
          <w:rFonts w:hint="eastAsia"/>
        </w:rPr>
        <w:t>安徽省合肥市高新区中国科技大学先进技术研究院未来中心楼B903</w:t>
      </w:r>
    </w:p>
    <w:p w:rsidR="001F0A49">
      <w:pPr>
        <w:spacing w:line="360" w:lineRule="auto"/>
        <w:ind w:firstLine="420" w:firstLineChars="200"/>
      </w:pPr>
      <w:r>
        <w:rPr>
          <w:rFonts w:hint="eastAsia"/>
        </w:rPr>
        <w:t>经营地址：</w:t>
      </w:r>
      <w:bookmarkStart w:id="12" w:name="生产地址"/>
      <w:bookmarkEnd w:id="12"/>
      <w:r>
        <w:rPr>
          <w:rFonts w:hint="eastAsia"/>
        </w:rPr>
        <w:t>安徽省合肥市高新区中国科技大学先进技术研究院未来中心楼B903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合肥天翊科技有限公司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407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