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陕西鑫材鼎速科技有限公司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陕西省铜川市耀州区董家河循环经济产业园锦绣一路北侧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左冬梅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15862666453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371270820@qq.com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E:铝合金的熔铸、热处理，有色金属的销售所涉及场所的相关环境管理活动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O:铝合金的熔铸、热处理，有色金属的销售所涉及场所的相关职业健康安全管理活动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Q:铝合金的熔铸、热处理，有色金属的销售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E:17.05.03,17.10.01,29.11.02,O:17.05.03,17.10.01,29.11.02,Q:17.05.03,17.10.01,29.11.02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17.05.03,17.10.01,29.11.02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17.05.03,17.10.01,29.11.02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17.05.03,17.10.01,29.11.02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445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24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