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11109-2024-QEO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42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天津天意电力科技有限公司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张鹏、杨建美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917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张鹏</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2022-N1EMS-2239640</w:t>
            </w:r>
          </w:p>
        </w:tc>
        <w:tc>
          <w:tcPr>
            <w:tcW w:w="3145" w:type="dxa"/>
            <w:vAlign w:val="center"/>
          </w:tcPr>
          <w:p w:rsidR="001F0A49">
            <w:pPr>
              <w:spacing w:line="360" w:lineRule="auto"/>
              <w:jc w:val="center"/>
            </w:pPr>
            <w:bookmarkStart w:id="4" w:name="_GoBack"/>
            <w:bookmarkEnd w:id="4"/>
            <w:r>
              <w:t>29.10.07,29.11.04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张鹏</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2023-N1OHSMS-2239640</w:t>
            </w:r>
          </w:p>
        </w:tc>
        <w:tc>
          <w:tcPr>
            <w:tcW w:w="3145" w:type="dxa"/>
            <w:vAlign w:val="center"/>
          </w:tcPr>
          <w:p w:rsidR="001F0A49">
            <w:pPr>
              <w:spacing w:line="360" w:lineRule="auto"/>
              <w:jc w:val="center"/>
            </w:pPr>
            <w:r>
              <w:t>29.10.07,29.11.04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2022-N1QMS-2239640</w:t>
            </w:r>
          </w:p>
        </w:tc>
        <w:tc>
          <w:tcPr>
            <w:tcW w:w="3145" w:type="dxa"/>
            <w:vAlign w:val="center"/>
          </w:tcPr>
          <w:p>
            <w:pPr>
              <w:jc w:val="center"/>
            </w:pPr>
            <w:r>
              <w:t>29.10.07,29.11.04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杨建美</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2024-N0EMS-1336371</w:t>
            </w:r>
          </w:p>
        </w:tc>
        <w:tc>
          <w:tcPr>
            <w:tcW w:w="3145" w:type="dxa"/>
            <w:vAlign w:val="center"/>
          </w:tcPr>
          <w:p>
            <w:pPr>
              <w:jc w:val="center"/>
            </w:pPr>
            <w:r>
              <w:t>29.10.07,29.11.04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杨建美</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2024-N0OHSMS-1336371</w:t>
            </w:r>
          </w:p>
        </w:tc>
        <w:tc>
          <w:tcPr>
            <w:tcW w:w="3145" w:type="dxa"/>
            <w:vAlign w:val="center"/>
          </w:tcPr>
          <w:p>
            <w:pPr>
              <w:jc w:val="center"/>
            </w:pPr>
            <w:r>
              <w:t>29.10.07,29.11.04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杨建美</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2024-N0QMS-1336371</w:t>
            </w:r>
          </w:p>
        </w:tc>
        <w:tc>
          <w:tcPr>
            <w:tcW w:w="3145" w:type="dxa"/>
            <w:vAlign w:val="center"/>
          </w:tcPr>
          <w:p>
            <w:pPr>
              <w:jc w:val="center"/>
            </w:pPr>
            <w:r>
              <w:t>29.10.07,29.11.04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2025年08月02日上午至2025年08月03日上午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E:电气设备销售；五金产品零售所涉及场所的相关环境管理活动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O:电气设备销售；五金产品零售所涉及场所的相关职业健康安全管理活动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Q:电气设备销售；五金产品零售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天津市武清区陈咀镇梅石路401号E栋102室-35</w:t>
      </w:r>
    </w:p>
    <w:p w:rsidR="001F0A49">
      <w:pPr>
        <w:spacing w:line="360" w:lineRule="auto"/>
        <w:ind w:firstLine="420" w:firstLineChars="200"/>
      </w:pPr>
      <w:r>
        <w:rPr>
          <w:rFonts w:hint="eastAsia"/>
        </w:rPr>
        <w:t>办公地址：</w:t>
      </w:r>
      <w:r>
        <w:rPr>
          <w:rFonts w:hint="eastAsia"/>
        </w:rPr>
        <w:t>天津市河东区向阳楼街道卫国道140号九河国际村2B</w:t>
      </w:r>
    </w:p>
    <w:p w:rsidR="001F0A49">
      <w:pPr>
        <w:spacing w:line="360" w:lineRule="auto"/>
        <w:ind w:firstLine="420" w:firstLineChars="200"/>
      </w:pPr>
      <w:r>
        <w:rPr>
          <w:rFonts w:hint="eastAsia"/>
        </w:rPr>
        <w:t>经营地址：</w:t>
      </w:r>
      <w:bookmarkStart w:id="13" w:name="生产地址"/>
      <w:bookmarkEnd w:id="13"/>
      <w:r>
        <w:rPr>
          <w:rFonts w:hint="eastAsia"/>
        </w:rPr>
        <w:t>天津市河东区向阳楼街道卫国道140号九河国际村2B</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天津天意电力科技有限公司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张鹏、杨建美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083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