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山东蓝景电子科技有限公司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91370700MA3R9R0Q28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山东蓝景电子科技有限公司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山东省潍坊高新区新城街道玉清社区金马路1号欧龙科技园3号车间1楼105和1号车间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山东蓝景电子科技有限公司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山东省潍坊高新区新城街道玉清社区金马路1号欧龙科技园3号车间1楼105和1号车间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46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