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10983-2024-QEO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146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河北美工金属制品有限公司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刘在政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7971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刘在政</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2025-N1QMS-1285375</w:t>
            </w:r>
          </w:p>
        </w:tc>
        <w:tc>
          <w:tcPr>
            <w:tcW w:w="3145" w:type="dxa"/>
            <w:vAlign w:val="center"/>
          </w:tcPr>
          <w:p w:rsidR="00142F5C" w:rsidP="00772D33">
            <w:pPr>
              <w:spacing w:line="360" w:lineRule="exact"/>
              <w:jc w:val="center"/>
              <w:rPr>
                <w:szCs w:val="21"/>
              </w:rPr>
            </w:pPr>
            <w:r>
              <w:t>17.06.01,17.12.04,17.12.05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刘在政</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2025-N1EMS-1285375</w:t>
            </w:r>
          </w:p>
        </w:tc>
        <w:tc>
          <w:tcPr>
            <w:tcW w:w="3145" w:type="dxa"/>
            <w:vAlign w:val="center"/>
          </w:tcPr>
          <w:p w:rsidR="001F0A49">
            <w:pPr>
              <w:spacing w:line="360" w:lineRule="auto"/>
              <w:jc w:val="center"/>
            </w:pPr>
            <w:r>
              <w:t>17.06.01,17.12.04,17.12.05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2025-N1OHSMS-1285375</w:t>
            </w:r>
          </w:p>
        </w:tc>
        <w:tc>
          <w:tcPr>
            <w:tcW w:w="3145" w:type="dxa"/>
            <w:vAlign w:val="center"/>
          </w:tcPr>
          <w:p>
            <w:pPr>
              <w:jc w:val="center"/>
            </w:pPr>
            <w:r>
              <w:t>17.06.01,17.12.04,17.12.05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2025年10月12日上午至2025年10月14日上午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E:高强度紧固件（五金零配件、工矿配件、地脚螺栓）、电力铁附件、金属结构件(抗震支吊架、管廊支吊架、综合支吊架、导流墙支架、电力支架、工矿支架、光伏支架）的生产所涉及场所的相关环境管理活动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高强度紧固件（五金零配件、工矿配件、地脚螺栓）、电力铁附件、金属结构件(抗震支吊架、管廊支吊架、综合支吊架、导流墙支架、电力支架、工矿支架、光伏支架）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Q:高强度紧固件（五金零配件、工矿配件、地脚螺栓）、电力铁附件、金属结构件(抗震支吊架、管廊支吊架、综合支吊架、导流墙支架、电力支架、工矿支架、光伏支架）的生产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河北省邯郸市永年区工业园区东区瓷都大道东段南侧</w:t>
      </w:r>
    </w:p>
    <w:p w:rsidR="001F0A49">
      <w:pPr>
        <w:spacing w:line="360" w:lineRule="auto"/>
        <w:ind w:firstLine="420" w:firstLineChars="200"/>
      </w:pPr>
      <w:r>
        <w:rPr>
          <w:rFonts w:hint="eastAsia"/>
        </w:rPr>
        <w:t>办公地址：</w:t>
      </w:r>
      <w:r>
        <w:rPr>
          <w:rFonts w:hint="eastAsia"/>
        </w:rPr>
        <w:t>河北省邯郸市永年区工业园区东区瓷都大道东段南侧</w:t>
      </w:r>
    </w:p>
    <w:p w:rsidR="001F0A49">
      <w:pPr>
        <w:spacing w:line="360" w:lineRule="auto"/>
        <w:ind w:firstLine="420" w:firstLineChars="200"/>
      </w:pPr>
      <w:r>
        <w:rPr>
          <w:rFonts w:hint="eastAsia"/>
        </w:rPr>
        <w:t>经营地址：</w:t>
      </w:r>
      <w:bookmarkStart w:id="12" w:name="生产地址"/>
      <w:bookmarkEnd w:id="12"/>
      <w:r>
        <w:rPr>
          <w:rFonts w:hint="eastAsia"/>
        </w:rPr>
        <w:t>河北省邯郸市永年区工业园区东区瓷都大道东段南侧</w:t>
      </w:r>
    </w:p>
    <w:p w:rsidR="001F0A49">
      <w:pPr>
        <w:pStyle w:val="a"/>
      </w:pPr>
      <w:r>
        <w:rPr>
          <w:rFonts w:hint="eastAsia"/>
        </w:rPr>
        <w:t>多场所地址：</w:t>
      </w:r>
      <w:r>
        <w:rPr>
          <w:rFonts w:hint="eastAsia"/>
        </w:rPr>
        <w:t>产品销售 河北省邯郸市永年区中国标准件产业城西区13#-47、48</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河北美工金属制品有限公司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280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