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济宁市水利工程建设监理中心有限公司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20676-2024-QEO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山东省济宁市任城大道与环翠路交汇处翠都国际A座17层</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山东省济宁市太白湖区文化中心B座8楼</w:t>
            </w:r>
          </w:p>
          <w:p w:rsidR="00E12FF5">
            <w:r>
              <w:rPr>
                <w:rFonts w:hint="eastAsia"/>
                <w:sz w:val="21"/>
                <w:szCs w:val="21"/>
              </w:rPr>
              <w:t>济宁市水利工程建设监理中心有限公司 济宁市任城区济宁市洙水河治理工程</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马学文</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15634513678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63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Jnsljsjl@163.com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2025年09月28日 08:30至2025年09月29日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E:资质范围内的水利工程施工监理所涉及场所的相关环境管理活动</w:t>
            </w:r>
          </w:p>
          <w:p>
            <w:pPr>
              <w:tabs>
                <w:tab w:val="left" w:pos="0"/>
              </w:tabs>
              <w:jc w:val="left"/>
              <w:rPr>
                <w:rFonts w:hint="eastAsia"/>
                <w:sz w:val="21"/>
                <w:szCs w:val="21"/>
              </w:rPr>
            </w:pPr>
            <w:r>
              <w:rPr>
                <w:rFonts w:hint="eastAsia"/>
                <w:sz w:val="21"/>
                <w:szCs w:val="21"/>
              </w:rPr>
              <w:t>O:资质范围内的水利工程施工监理所涉及场所的相关职业健康安全管理活动</w:t>
            </w:r>
          </w:p>
          <w:p>
            <w:pPr>
              <w:tabs>
                <w:tab w:val="left" w:pos="0"/>
              </w:tabs>
              <w:jc w:val="left"/>
              <w:rPr>
                <w:rFonts w:hint="eastAsia"/>
                <w:sz w:val="21"/>
                <w:szCs w:val="21"/>
              </w:rPr>
            </w:pPr>
            <w:r>
              <w:rPr>
                <w:rFonts w:hint="eastAsia"/>
                <w:sz w:val="21"/>
                <w:szCs w:val="21"/>
              </w:rPr>
              <w:t>Q:资质范围内的水利工程施工监理</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E:34.01.02,O:34.01.02,Q:34.01.02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姜海军</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2025-N1QMS-5073544</w:t>
            </w:r>
          </w:p>
        </w:tc>
        <w:tc>
          <w:tcPr>
            <w:tcW w:w="3684" w:type="dxa"/>
            <w:gridSpan w:val="9"/>
            <w:vAlign w:val="center"/>
          </w:tcPr>
          <w:p w:rsidR="00E12FF5">
            <w:pPr>
              <w:jc w:val="center"/>
              <w:rPr>
                <w:sz w:val="21"/>
                <w:szCs w:val="21"/>
              </w:rPr>
            </w:pPr>
            <w:r>
              <w:t>34.01.02</w:t>
            </w:r>
          </w:p>
        </w:tc>
        <w:tc>
          <w:tcPr>
            <w:tcW w:w="1560" w:type="dxa"/>
            <w:gridSpan w:val="2"/>
            <w:vAlign w:val="center"/>
          </w:tcPr>
          <w:p w:rsidR="00E12FF5">
            <w:pPr>
              <w:jc w:val="center"/>
              <w:rPr>
                <w:sz w:val="21"/>
                <w:szCs w:val="21"/>
              </w:rPr>
            </w:pPr>
            <w:bookmarkStart w:id="11" w:name="_GoBack"/>
            <w:bookmarkEnd w:id="11"/>
            <w:r>
              <w:t>18853053088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姜海军</w:t>
            </w:r>
          </w:p>
        </w:tc>
        <w:tc>
          <w:tcPr>
            <w:tcW w:w="850" w:type="dxa"/>
            <w:vAlign w:val="center"/>
          </w:tcPr>
          <w:p>
            <w:pPr>
              <w:jc w:val="center"/>
            </w:pPr>
            <w:r>
              <w:t>男</w:t>
            </w:r>
          </w:p>
        </w:tc>
        <w:tc>
          <w:tcPr>
            <w:tcW w:w="2699" w:type="dxa"/>
            <w:gridSpan w:val="4"/>
            <w:vAlign w:val="center"/>
          </w:tcPr>
          <w:p>
            <w:pPr>
              <w:jc w:val="both"/>
            </w:pPr>
            <w:r>
              <w:t>2022-N1EMS-4073544</w:t>
            </w:r>
          </w:p>
        </w:tc>
        <w:tc>
          <w:tcPr>
            <w:tcW w:w="3684" w:type="dxa"/>
            <w:gridSpan w:val="9"/>
            <w:vAlign w:val="center"/>
          </w:tcPr>
          <w:p>
            <w:pPr>
              <w:jc w:val="center"/>
            </w:pPr>
            <w:r>
              <w:t>34.01.02</w:t>
            </w:r>
          </w:p>
        </w:tc>
        <w:tc>
          <w:tcPr>
            <w:tcW w:w="1560" w:type="dxa"/>
            <w:gridSpan w:val="2"/>
            <w:vAlign w:val="center"/>
          </w:tcPr>
          <w:p>
            <w:pPr>
              <w:jc w:val="center"/>
            </w:pPr>
            <w:r>
              <w:t>18853053088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姜海军</w:t>
            </w:r>
          </w:p>
        </w:tc>
        <w:tc>
          <w:tcPr>
            <w:tcW w:w="850" w:type="dxa"/>
            <w:vAlign w:val="center"/>
          </w:tcPr>
          <w:p>
            <w:pPr>
              <w:jc w:val="center"/>
            </w:pPr>
            <w:r>
              <w:t>男</w:t>
            </w:r>
          </w:p>
        </w:tc>
        <w:tc>
          <w:tcPr>
            <w:tcW w:w="2699" w:type="dxa"/>
            <w:gridSpan w:val="4"/>
            <w:vAlign w:val="center"/>
          </w:tcPr>
          <w:p>
            <w:pPr>
              <w:jc w:val="both"/>
            </w:pPr>
            <w:r>
              <w:t>2023-N1OHSMS-4073544</w:t>
            </w:r>
          </w:p>
        </w:tc>
        <w:tc>
          <w:tcPr>
            <w:tcW w:w="3684" w:type="dxa"/>
            <w:gridSpan w:val="9"/>
            <w:vAlign w:val="center"/>
          </w:tcPr>
          <w:p>
            <w:pPr>
              <w:jc w:val="center"/>
            </w:pPr>
            <w:r>
              <w:t>34.01.02</w:t>
            </w:r>
          </w:p>
        </w:tc>
        <w:tc>
          <w:tcPr>
            <w:tcW w:w="1560" w:type="dxa"/>
            <w:gridSpan w:val="2"/>
            <w:vAlign w:val="center"/>
          </w:tcPr>
          <w:p>
            <w:pPr>
              <w:jc w:val="center"/>
            </w:pPr>
            <w:r>
              <w:t>18853053088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冷春宇</w:t>
            </w:r>
          </w:p>
        </w:tc>
        <w:tc>
          <w:tcPr>
            <w:tcW w:w="850" w:type="dxa"/>
            <w:vAlign w:val="center"/>
          </w:tcPr>
          <w:p>
            <w:pPr>
              <w:jc w:val="center"/>
            </w:pPr>
            <w:r>
              <w:t>女</w:t>
            </w:r>
          </w:p>
        </w:tc>
        <w:tc>
          <w:tcPr>
            <w:tcW w:w="2699" w:type="dxa"/>
            <w:gridSpan w:val="4"/>
            <w:vAlign w:val="center"/>
          </w:tcPr>
          <w:p>
            <w:pPr>
              <w:jc w:val="both"/>
            </w:pPr>
            <w:r>
              <w:t>2022-N1QMS-4034990</w:t>
            </w:r>
          </w:p>
        </w:tc>
        <w:tc>
          <w:tcPr>
            <w:tcW w:w="3684" w:type="dxa"/>
            <w:gridSpan w:val="9"/>
            <w:vAlign w:val="center"/>
          </w:tcPr>
          <w:p>
            <w:pPr>
              <w:jc w:val="center"/>
            </w:pPr>
          </w:p>
        </w:tc>
        <w:tc>
          <w:tcPr>
            <w:tcW w:w="1560" w:type="dxa"/>
            <w:gridSpan w:val="2"/>
            <w:vAlign w:val="center"/>
          </w:tcPr>
          <w:p>
            <w:pPr>
              <w:jc w:val="center"/>
            </w:pPr>
            <w:r>
              <w:t>15020551977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冷春宇</w:t>
            </w:r>
          </w:p>
        </w:tc>
        <w:tc>
          <w:tcPr>
            <w:tcW w:w="850" w:type="dxa"/>
            <w:vAlign w:val="center"/>
          </w:tcPr>
          <w:p>
            <w:pPr>
              <w:jc w:val="center"/>
            </w:pPr>
            <w:r>
              <w:t>女</w:t>
            </w:r>
          </w:p>
        </w:tc>
        <w:tc>
          <w:tcPr>
            <w:tcW w:w="2699" w:type="dxa"/>
            <w:gridSpan w:val="4"/>
            <w:vAlign w:val="center"/>
          </w:tcPr>
          <w:p>
            <w:pPr>
              <w:jc w:val="both"/>
            </w:pPr>
            <w:r>
              <w:t>2024-N1EMS-4034990</w:t>
            </w:r>
          </w:p>
        </w:tc>
        <w:tc>
          <w:tcPr>
            <w:tcW w:w="3684" w:type="dxa"/>
            <w:gridSpan w:val="9"/>
            <w:vAlign w:val="center"/>
          </w:tcPr>
          <w:p>
            <w:pPr>
              <w:jc w:val="center"/>
            </w:pPr>
            <w:r>
              <w:t>34.01.02</w:t>
            </w:r>
          </w:p>
        </w:tc>
        <w:tc>
          <w:tcPr>
            <w:tcW w:w="1560" w:type="dxa"/>
            <w:gridSpan w:val="2"/>
            <w:vAlign w:val="center"/>
          </w:tcPr>
          <w:p>
            <w:pPr>
              <w:jc w:val="center"/>
            </w:pPr>
            <w:r>
              <w:t>15020551977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冷春宇</w:t>
            </w:r>
          </w:p>
        </w:tc>
        <w:tc>
          <w:tcPr>
            <w:tcW w:w="850" w:type="dxa"/>
            <w:vAlign w:val="center"/>
          </w:tcPr>
          <w:p>
            <w:pPr>
              <w:jc w:val="center"/>
            </w:pPr>
            <w:r>
              <w:t>女</w:t>
            </w:r>
          </w:p>
        </w:tc>
        <w:tc>
          <w:tcPr>
            <w:tcW w:w="2699" w:type="dxa"/>
            <w:gridSpan w:val="4"/>
            <w:vAlign w:val="center"/>
          </w:tcPr>
          <w:p>
            <w:pPr>
              <w:jc w:val="both"/>
            </w:pPr>
            <w:r>
              <w:t>2024-N1OHSMS-4034990</w:t>
            </w:r>
          </w:p>
        </w:tc>
        <w:tc>
          <w:tcPr>
            <w:tcW w:w="3684" w:type="dxa"/>
            <w:gridSpan w:val="9"/>
            <w:vAlign w:val="center"/>
          </w:tcPr>
          <w:p>
            <w:pPr>
              <w:jc w:val="center"/>
            </w:pPr>
            <w:r>
              <w:t>34.01.02</w:t>
            </w:r>
          </w:p>
        </w:tc>
        <w:tc>
          <w:tcPr>
            <w:tcW w:w="1560" w:type="dxa"/>
            <w:gridSpan w:val="2"/>
            <w:vAlign w:val="center"/>
          </w:tcPr>
          <w:p>
            <w:pPr>
              <w:jc w:val="center"/>
            </w:pPr>
            <w:r>
              <w:t>15020551977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1714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280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