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甘肃铸匠机械制造有限公司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2025年09月08日上午至2025年09月10日上午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4751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