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20617-2024-QEO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32574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河北中烁轨道科技有限公司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李洪国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李洪国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39396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李洪国</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2024-N1EMS-1330572</w:t>
            </w:r>
          </w:p>
        </w:tc>
        <w:tc>
          <w:tcPr>
            <w:tcW w:w="3145" w:type="dxa"/>
            <w:vAlign w:val="center"/>
          </w:tcPr>
          <w:p w:rsidR="001F0A49">
            <w:pPr>
              <w:spacing w:line="360" w:lineRule="auto"/>
              <w:jc w:val="center"/>
            </w:pPr>
            <w:bookmarkStart w:id="4" w:name="_GoBack"/>
            <w:bookmarkEnd w:id="4"/>
            <w:r>
              <w:t>17.12.03,29.11.03,29.11.04,29.12.00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李洪国</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2024-N1OHSMS-1330572</w:t>
            </w:r>
          </w:p>
        </w:tc>
        <w:tc>
          <w:tcPr>
            <w:tcW w:w="3145" w:type="dxa"/>
            <w:vAlign w:val="center"/>
          </w:tcPr>
          <w:p w:rsidR="001F0A49">
            <w:pPr>
              <w:spacing w:line="360" w:lineRule="auto"/>
              <w:jc w:val="center"/>
            </w:pPr>
            <w:r>
              <w:t>17.12.03,29.11.03,29.11.04,29.12.00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李洪国</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2024-N1QMS-1330572</w:t>
            </w:r>
          </w:p>
        </w:tc>
        <w:tc>
          <w:tcPr>
            <w:tcW w:w="3145" w:type="dxa"/>
            <w:vAlign w:val="center"/>
          </w:tcPr>
          <w:p>
            <w:pPr>
              <w:jc w:val="center"/>
            </w:pPr>
            <w:r>
              <w:t>17.12.03,29.11.03,29.11.04,29.12.00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2025年07月03日上午至2025年07月06日上午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弹条的生产，铁路轨道扣件、减振器扣件、防脱护轨、钢弹簧浮置板、隔音材料（含吸音板）、地铁用疏散平台、阻尼钢轨、管片螺栓及配件、止水带、止水条、防水材料、桥梁支座、建筑支座、减隔振支座、预制轨枕、混凝土构件、建筑构件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弹条的生产，铁路轨道扣件、减振器扣件、防脱护轨、钢弹簧浮置板、隔音材料（含吸音板）、地铁用疏散平台、阻尼钢轨、管片螺栓及配件、止水带、止水条、防水材料、桥梁支座、建筑支座、减隔振支座、预制轨枕、混凝土构件、建筑构件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弹条的生产，铁路轨道扣件、减振器扣件、防脱护轨、钢弹簧浮置板、隔音材料（含吸音板）、地铁用疏散平台、阻尼钢轨、管片螺栓及配件、止水带、止水条、防水材料、桥梁支座、建筑支座、减隔振支座、预制轨枕、混凝土构件、建筑构件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河北省沧州市东光县经济开发区</w:t>
      </w:r>
    </w:p>
    <w:p w:rsidR="001F0A49">
      <w:pPr>
        <w:spacing w:line="360" w:lineRule="auto"/>
        <w:ind w:firstLine="420" w:firstLineChars="200"/>
      </w:pPr>
      <w:r>
        <w:rPr>
          <w:rFonts w:hint="eastAsia"/>
        </w:rPr>
        <w:t>办公地址：</w:t>
      </w:r>
      <w:r>
        <w:rPr>
          <w:rFonts w:hint="eastAsia"/>
        </w:rPr>
        <w:t>河北省沧州市东光县经济开发区</w:t>
      </w:r>
    </w:p>
    <w:p w:rsidR="001F0A49">
      <w:pPr>
        <w:spacing w:line="360" w:lineRule="auto"/>
        <w:ind w:firstLine="420" w:firstLineChars="200"/>
      </w:pPr>
      <w:r>
        <w:rPr>
          <w:rFonts w:hint="eastAsia"/>
        </w:rPr>
        <w:t>经营地址：</w:t>
      </w:r>
      <w:bookmarkStart w:id="13" w:name="生产地址"/>
      <w:bookmarkEnd w:id="13"/>
      <w:r>
        <w:rPr>
          <w:rFonts w:hint="eastAsia"/>
        </w:rPr>
        <w:t>河北省沧州市东光县经济开发区</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河北中烁轨道科技有限公司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李洪国</w:t>
      </w:r>
      <w:r>
        <w:rPr>
          <w:rFonts w:hint="eastAsia"/>
          <w:b/>
          <w:color w:val="auto"/>
          <w:kern w:val="2"/>
          <w:sz w:val="21"/>
          <w:lang w:val="en-GB"/>
        </w:rPr>
        <w:t xml:space="preserve">  </w:t>
      </w:r>
      <w:r>
        <w:rPr>
          <w:rFonts w:hint="eastAsia"/>
          <w:b/>
          <w:color w:val="auto"/>
          <w:kern w:val="2"/>
          <w:sz w:val="21"/>
          <w:lang w:val="en-GB"/>
        </w:rPr>
        <w:t>李洪国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53747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