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石家庄瑞能电力器材有限公司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2025年08月06日上午至2025年08月07日上午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421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