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天津荣禾工程科技有限公司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20590-2024-QEO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天津自贸试验区（中心商务区）中海大厦-1605（中弘（天津）商务秘书有限公司托管第060号）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天津自贸试验区滨海华贸中心3301</w:t>
            </w:r>
          </w:p>
          <w:p w:rsidR="00E12FF5">
            <w:r>
              <w:rPr>
                <w:rFonts w:hint="eastAsia"/>
                <w:sz w:val="21"/>
                <w:szCs w:val="21"/>
              </w:rPr>
              <w:t>海洋石油机械设备维修场所 渤中 25-1 PAP平台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李满瑞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18222453002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tjrhgc@163.com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2025年08月23日 08:30至2025年08月24日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E:海洋石油机械设备的维修、机械设备租赁(有国家专项要求的除外)所涉及场所的相关环境管理活动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O:海洋石油机械设备的维修、机械设备租赁(有国家专项要求的除外)所涉及场所的相关职业健康安全管理活动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Q:海洋石油机械设备的维修、机械设备租赁(有国家专项要求的除外)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E:18.08.00,32.16.06,O:18.08.00,32.16.06,Q:18.08.00,32.16.06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2022-N1EMS-2239640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18.08.00,32.16.06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13752599673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13752599673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张鹏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2022-N1QMS-2239640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13752599673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齐志华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2025-N0QMS-1412230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13622029935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齐志华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2025-N0EMS-1412230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13622029935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齐志华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2025-N0OHSMS-1412230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13622029935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2025-N1EMS-1300584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18649156458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2025-N1OHSMS-1300584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18.08.00,32.16.06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18649156458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2025-N1QMS-1300584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18.08.00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18649156458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1751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5003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