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20547-2024-QEO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厦门国科安芯科技有限公司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周传林</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91350200MAD1MAK30N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厦门国科安芯科技有限公司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厦门市集美区杏林湾路502号38层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厦门市集美区杏林湾路502号38层</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E:集成电路芯片的设计及销售所涉及场所的相关环境管理活动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O:集成电路芯片的设计及销售所涉及场所的相关职业健康安全管理活动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Q:集成电路芯片的设计及销售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厦门国科安芯科技有限公司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厦门市集美区杏林湾路502号38层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厦门市集美区杏林湾路502号38层</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E:集成电路芯片的设计及销售所涉及场所的相关环境管理活动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O:集成电路芯片的设计及销售所涉及场所的相关职业健康安全管理活动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Q:集成电路芯片的设计及销售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297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