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北京飔合科技有限公司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32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2022-N1QMS-7100863</w:t>
            </w:r>
          </w:p>
        </w:tc>
        <w:tc>
          <w:tcPr>
            <w:tcW w:w="3145" w:type="dxa"/>
            <w:vAlign w:val="center"/>
          </w:tcPr>
          <w:p w:rsidR="001F0A49">
            <w:pPr>
              <w:spacing w:line="360" w:lineRule="auto"/>
              <w:jc w:val="center"/>
            </w:pPr>
            <w:bookmarkStart w:id="4" w:name="_GoBack"/>
            <w:bookmarkEnd w:id="4"/>
            <w:r>
              <w:t>33.02.01,33.03.01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2023-N1EMS-4100863</w:t>
            </w:r>
          </w:p>
        </w:tc>
        <w:tc>
          <w:tcPr>
            <w:tcW w:w="3145" w:type="dxa"/>
            <w:vAlign w:val="center"/>
          </w:tcPr>
          <w:p w:rsidR="001F0A49">
            <w:pPr>
              <w:spacing w:line="360" w:lineRule="auto"/>
              <w:jc w:val="center"/>
            </w:pPr>
            <w:r>
              <w:t>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2024-N1OHSMS-3100863</w:t>
            </w:r>
          </w:p>
        </w:tc>
        <w:tc>
          <w:tcPr>
            <w:tcW w:w="3145" w:type="dxa"/>
            <w:vAlign w:val="center"/>
          </w:tcPr>
          <w:p>
            <w:pPr>
              <w:jc w:val="center"/>
            </w:pPr>
            <w:r>
              <w:t>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33.02.01,33.03.01</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2025年06月06日上午至2025年06月06日下午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E:电力交易系统软件的设计、开发及技术服务所涉及场所的相关环境管理活动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O:电力交易系统软件的设计、开发及技术服务所涉及场所的相关职业健康安全管理活动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Q:电力交易系统软件的设计、开发及技术服务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北京市通州区潞城镇武兴路7号A0650室</w:t>
      </w:r>
    </w:p>
    <w:p w:rsidR="001F0A49">
      <w:pPr>
        <w:spacing w:line="360" w:lineRule="auto"/>
        <w:ind w:firstLine="420" w:firstLineChars="200"/>
      </w:pPr>
      <w:r>
        <w:rPr>
          <w:rFonts w:hint="eastAsia"/>
        </w:rPr>
        <w:t>办公地址：</w:t>
      </w:r>
      <w:r>
        <w:rPr>
          <w:rFonts w:hint="eastAsia"/>
        </w:rPr>
        <w:t>北京市丰台区南四环西路186号汉威国际广场二区3号楼8层01-04室</w:t>
      </w:r>
    </w:p>
    <w:p w:rsidR="001F0A49">
      <w:pPr>
        <w:spacing w:line="360" w:lineRule="auto"/>
        <w:ind w:firstLine="420" w:firstLineChars="200"/>
      </w:pPr>
      <w:r>
        <w:rPr>
          <w:rFonts w:hint="eastAsia"/>
        </w:rPr>
        <w:t>经营地址：</w:t>
      </w:r>
      <w:bookmarkStart w:id="13" w:name="生产地址"/>
      <w:bookmarkEnd w:id="13"/>
      <w:r>
        <w:rPr>
          <w:rFonts w:hint="eastAsia"/>
        </w:rPr>
        <w:t>北京市丰台区南四环西路186号汉威国际广场二区3号楼8层01-04室</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北京飔合科技有限公司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896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