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河北亚东新材料有限公司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10718-2024-QEO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河北省衡水市冀州区高新技术产业开发区（西区）泰山大街以东、黄河大道以北</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河北省衡水市冀州区高新技术产业开发区（西区）泰山大街以东、黄河大道以北</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王宁</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15100320726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wangning@ydchem.cn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2025年07月17日 08:30至2025年07月18日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E:多组分组合聚醚多元醇的生产所涉及场所的相关环境管理活动</w:t>
            </w:r>
          </w:p>
          <w:p>
            <w:pPr>
              <w:tabs>
                <w:tab w:val="left" w:pos="0"/>
              </w:tabs>
              <w:jc w:val="left"/>
              <w:rPr>
                <w:rFonts w:hint="eastAsia"/>
                <w:sz w:val="21"/>
                <w:szCs w:val="21"/>
              </w:rPr>
            </w:pPr>
            <w:r>
              <w:rPr>
                <w:rFonts w:hint="eastAsia"/>
                <w:sz w:val="21"/>
                <w:szCs w:val="21"/>
              </w:rPr>
              <w:t>O:多组分组合聚醚多元醇的生产所涉及场所的相关职业健康安全管理活动</w:t>
            </w:r>
          </w:p>
          <w:p>
            <w:pPr>
              <w:tabs>
                <w:tab w:val="left" w:pos="0"/>
              </w:tabs>
              <w:jc w:val="left"/>
              <w:rPr>
                <w:rFonts w:hint="eastAsia"/>
                <w:sz w:val="21"/>
                <w:szCs w:val="21"/>
              </w:rPr>
            </w:pPr>
            <w:r>
              <w:rPr>
                <w:rFonts w:hint="eastAsia"/>
                <w:sz w:val="21"/>
                <w:szCs w:val="21"/>
              </w:rPr>
              <w:t>Q:多组分组合聚醚多元醇的生产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E:12.01.04,O:12.01.04,Q:12.01.04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徐红英</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2024-N1QMS-4034524</w:t>
            </w:r>
          </w:p>
        </w:tc>
        <w:tc>
          <w:tcPr>
            <w:tcW w:w="3684" w:type="dxa"/>
            <w:gridSpan w:val="9"/>
            <w:vAlign w:val="center"/>
          </w:tcPr>
          <w:p w:rsidR="00E12FF5">
            <w:pPr>
              <w:jc w:val="center"/>
              <w:rPr>
                <w:sz w:val="21"/>
                <w:szCs w:val="21"/>
              </w:rPr>
            </w:pPr>
            <w:r>
              <w:t>12.01.04</w:t>
            </w:r>
          </w:p>
        </w:tc>
        <w:tc>
          <w:tcPr>
            <w:tcW w:w="1560" w:type="dxa"/>
            <w:gridSpan w:val="2"/>
            <w:vAlign w:val="center"/>
          </w:tcPr>
          <w:p w:rsidR="00E12FF5">
            <w:pPr>
              <w:jc w:val="center"/>
              <w:rPr>
                <w:sz w:val="21"/>
                <w:szCs w:val="21"/>
              </w:rPr>
            </w:pPr>
            <w:bookmarkStart w:id="11" w:name="_GoBack"/>
            <w:bookmarkEnd w:id="11"/>
            <w:r>
              <w:t>13513377935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徐红英</w:t>
            </w:r>
          </w:p>
        </w:tc>
        <w:tc>
          <w:tcPr>
            <w:tcW w:w="850" w:type="dxa"/>
            <w:vAlign w:val="center"/>
          </w:tcPr>
          <w:p>
            <w:pPr>
              <w:jc w:val="center"/>
            </w:pPr>
            <w:r>
              <w:t>女</w:t>
            </w:r>
          </w:p>
        </w:tc>
        <w:tc>
          <w:tcPr>
            <w:tcW w:w="2699" w:type="dxa"/>
            <w:gridSpan w:val="4"/>
            <w:vAlign w:val="center"/>
          </w:tcPr>
          <w:p>
            <w:pPr>
              <w:jc w:val="both"/>
            </w:pPr>
            <w:r>
              <w:t>2025-N1EMS-4034524</w:t>
            </w:r>
          </w:p>
        </w:tc>
        <w:tc>
          <w:tcPr>
            <w:tcW w:w="3684" w:type="dxa"/>
            <w:gridSpan w:val="9"/>
            <w:vAlign w:val="center"/>
          </w:tcPr>
          <w:p>
            <w:pPr>
              <w:jc w:val="center"/>
            </w:pPr>
            <w:r>
              <w:t>12.01.04</w:t>
            </w:r>
          </w:p>
        </w:tc>
        <w:tc>
          <w:tcPr>
            <w:tcW w:w="1560" w:type="dxa"/>
            <w:gridSpan w:val="2"/>
            <w:vAlign w:val="center"/>
          </w:tcPr>
          <w:p>
            <w:pPr>
              <w:jc w:val="center"/>
            </w:pPr>
            <w:r>
              <w:t>13513377935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徐红英</w:t>
            </w:r>
          </w:p>
        </w:tc>
        <w:tc>
          <w:tcPr>
            <w:tcW w:w="850" w:type="dxa"/>
            <w:vAlign w:val="center"/>
          </w:tcPr>
          <w:p>
            <w:pPr>
              <w:jc w:val="center"/>
            </w:pPr>
            <w:r>
              <w:t>女</w:t>
            </w:r>
          </w:p>
        </w:tc>
        <w:tc>
          <w:tcPr>
            <w:tcW w:w="2699" w:type="dxa"/>
            <w:gridSpan w:val="4"/>
            <w:vAlign w:val="center"/>
          </w:tcPr>
          <w:p>
            <w:pPr>
              <w:jc w:val="both"/>
            </w:pPr>
            <w:r>
              <w:t>2025-N1OHSMS-4034524</w:t>
            </w:r>
          </w:p>
        </w:tc>
        <w:tc>
          <w:tcPr>
            <w:tcW w:w="3684" w:type="dxa"/>
            <w:gridSpan w:val="9"/>
            <w:vAlign w:val="center"/>
          </w:tcPr>
          <w:p>
            <w:pPr>
              <w:jc w:val="center"/>
            </w:pPr>
            <w:r>
              <w:t>12.01.04</w:t>
            </w:r>
          </w:p>
        </w:tc>
        <w:tc>
          <w:tcPr>
            <w:tcW w:w="1560" w:type="dxa"/>
            <w:gridSpan w:val="2"/>
            <w:vAlign w:val="center"/>
          </w:tcPr>
          <w:p>
            <w:pPr>
              <w:jc w:val="center"/>
            </w:pPr>
            <w:r>
              <w:t>13513377935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2023-N1QMS-5034532</w:t>
            </w:r>
          </w:p>
        </w:tc>
        <w:tc>
          <w:tcPr>
            <w:tcW w:w="3684" w:type="dxa"/>
            <w:gridSpan w:val="9"/>
            <w:vAlign w:val="center"/>
          </w:tcPr>
          <w:p>
            <w:pPr>
              <w:jc w:val="center"/>
            </w:pPr>
            <w:r>
              <w:t>12.01.04</w:t>
            </w: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2024-N1EMS-4034532</w:t>
            </w:r>
          </w:p>
        </w:tc>
        <w:tc>
          <w:tcPr>
            <w:tcW w:w="3684" w:type="dxa"/>
            <w:gridSpan w:val="9"/>
            <w:vAlign w:val="center"/>
          </w:tcPr>
          <w:p>
            <w:pPr>
              <w:jc w:val="center"/>
            </w:pPr>
            <w:r>
              <w:t>12.01.04</w:t>
            </w: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陈文阁</w:t>
            </w:r>
          </w:p>
        </w:tc>
        <w:tc>
          <w:tcPr>
            <w:tcW w:w="850" w:type="dxa"/>
            <w:vAlign w:val="center"/>
          </w:tcPr>
          <w:p>
            <w:pPr>
              <w:jc w:val="center"/>
            </w:pPr>
            <w:r>
              <w:t>女</w:t>
            </w:r>
          </w:p>
        </w:tc>
        <w:tc>
          <w:tcPr>
            <w:tcW w:w="2699" w:type="dxa"/>
            <w:gridSpan w:val="4"/>
            <w:vAlign w:val="center"/>
          </w:tcPr>
          <w:p>
            <w:pPr>
              <w:jc w:val="both"/>
            </w:pPr>
            <w:r>
              <w:t>2024-N1OHSMS-4034532</w:t>
            </w:r>
          </w:p>
        </w:tc>
        <w:tc>
          <w:tcPr>
            <w:tcW w:w="3684" w:type="dxa"/>
            <w:gridSpan w:val="9"/>
            <w:vAlign w:val="center"/>
          </w:tcPr>
          <w:p>
            <w:pPr>
              <w:jc w:val="center"/>
            </w:pPr>
            <w:r>
              <w:t>12.01.04</w:t>
            </w:r>
          </w:p>
        </w:tc>
        <w:tc>
          <w:tcPr>
            <w:tcW w:w="1560" w:type="dxa"/>
            <w:gridSpan w:val="2"/>
            <w:vAlign w:val="center"/>
          </w:tcPr>
          <w:p>
            <w:pPr>
              <w:jc w:val="center"/>
            </w:pPr>
            <w:r>
              <w:t>13933117976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8361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789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