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北京中建一局智采供应链有限公司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10697-2024-QEO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北京市房山区西潞街道长虹西路73号1幢2层212</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北京市海淀区三里河路17号甘家口大厦1501、1513</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杨童江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18939925697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mdu@everbelieve.cn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2025年08月04日 09:00至2025年08月05日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E:建筑材料、金属制品、安防设备的销售；B2B大宗商品交易平台软件开发所涉及场所的相关环境管理活动</w:t>
            </w:r>
          </w:p>
          <w:p>
            <w:pPr>
              <w:tabs>
                <w:tab w:val="left" w:pos="0"/>
              </w:tabs>
              <w:jc w:val="left"/>
              <w:rPr>
                <w:rFonts w:hint="eastAsia"/>
                <w:sz w:val="21"/>
                <w:szCs w:val="21"/>
              </w:rPr>
            </w:pPr>
            <w:r>
              <w:rPr>
                <w:rFonts w:hint="eastAsia"/>
                <w:sz w:val="21"/>
                <w:szCs w:val="21"/>
              </w:rPr>
              <w:t>O:建筑材料、金属制品、安防设备的销售；B2B大宗商品交易平台软件开发所涉及场所的相关职业健康安全管理活动</w:t>
            </w:r>
          </w:p>
          <w:p>
            <w:pPr>
              <w:tabs>
                <w:tab w:val="left" w:pos="0"/>
              </w:tabs>
              <w:jc w:val="left"/>
              <w:rPr>
                <w:rFonts w:hint="eastAsia"/>
                <w:sz w:val="21"/>
                <w:szCs w:val="21"/>
              </w:rPr>
            </w:pPr>
            <w:r>
              <w:rPr>
                <w:rFonts w:hint="eastAsia"/>
                <w:sz w:val="21"/>
                <w:szCs w:val="21"/>
              </w:rPr>
              <w:t>Q:建筑材料、金属制品、安防设备的销售；B2B大宗商品交易平台软件开发</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E:29.10.07,29.11.03,29.11.04,29.12.00,33.02.01,O:29.10.07,29.11.03,29.11.04,29.12.00,33.02.01,Q:29.10.07,29.11.03,29.11.04,29.12.00,33.02.01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岳艳玲</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2024-N1EMS-1319559</w:t>
            </w:r>
          </w:p>
        </w:tc>
        <w:tc>
          <w:tcPr>
            <w:tcW w:w="3684" w:type="dxa"/>
            <w:gridSpan w:val="9"/>
            <w:vAlign w:val="center"/>
          </w:tcPr>
          <w:p w:rsidR="00E12FF5">
            <w:pPr>
              <w:jc w:val="center"/>
              <w:rPr>
                <w:sz w:val="21"/>
                <w:szCs w:val="21"/>
              </w:rPr>
            </w:pPr>
            <w:r>
              <w:t>29.10.07,29.11.03,29.11.04,29.12.00,33.02.01</w:t>
            </w:r>
          </w:p>
        </w:tc>
        <w:tc>
          <w:tcPr>
            <w:tcW w:w="1560" w:type="dxa"/>
            <w:gridSpan w:val="2"/>
            <w:vAlign w:val="center"/>
          </w:tcPr>
          <w:p w:rsidR="00E12FF5">
            <w:pPr>
              <w:jc w:val="center"/>
              <w:rPr>
                <w:sz w:val="21"/>
                <w:szCs w:val="21"/>
              </w:rPr>
            </w:pPr>
            <w:bookmarkStart w:id="11" w:name="_GoBack"/>
            <w:bookmarkEnd w:id="11"/>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2024-N1OHSMS-1319559</w:t>
            </w:r>
          </w:p>
        </w:tc>
        <w:tc>
          <w:tcPr>
            <w:tcW w:w="3684" w:type="dxa"/>
            <w:gridSpan w:val="9"/>
            <w:vAlign w:val="center"/>
          </w:tcPr>
          <w:p>
            <w:pPr>
              <w:jc w:val="center"/>
            </w:pPr>
            <w:r>
              <w:t>29.10.07,29.11.03,29.11.04,29.12.00,33.02.01</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岳艳玲</w:t>
            </w:r>
          </w:p>
        </w:tc>
        <w:tc>
          <w:tcPr>
            <w:tcW w:w="850" w:type="dxa"/>
            <w:vAlign w:val="center"/>
          </w:tcPr>
          <w:p>
            <w:pPr>
              <w:jc w:val="center"/>
            </w:pPr>
            <w:r>
              <w:t>女</w:t>
            </w:r>
          </w:p>
        </w:tc>
        <w:tc>
          <w:tcPr>
            <w:tcW w:w="2699" w:type="dxa"/>
            <w:gridSpan w:val="4"/>
            <w:vAlign w:val="center"/>
          </w:tcPr>
          <w:p>
            <w:pPr>
              <w:jc w:val="both"/>
            </w:pPr>
            <w:r>
              <w:t>2024-N1QMS-1319559</w:t>
            </w:r>
          </w:p>
        </w:tc>
        <w:tc>
          <w:tcPr>
            <w:tcW w:w="3684" w:type="dxa"/>
            <w:gridSpan w:val="9"/>
            <w:vAlign w:val="center"/>
          </w:tcPr>
          <w:p>
            <w:pPr>
              <w:jc w:val="center"/>
            </w:pPr>
            <w:r>
              <w:t>29.10.07,29.11.03,29.11.04,29.12.00,33.02.01</w:t>
            </w:r>
          </w:p>
        </w:tc>
        <w:tc>
          <w:tcPr>
            <w:tcW w:w="1560" w:type="dxa"/>
            <w:gridSpan w:val="2"/>
            <w:vAlign w:val="center"/>
          </w:tcPr>
          <w:p>
            <w:pPr>
              <w:jc w:val="center"/>
            </w:pPr>
            <w:r>
              <w:t>13522011820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黄柏根</w:t>
            </w:r>
          </w:p>
        </w:tc>
        <w:tc>
          <w:tcPr>
            <w:tcW w:w="850" w:type="dxa"/>
            <w:vAlign w:val="center"/>
          </w:tcPr>
          <w:p>
            <w:pPr>
              <w:jc w:val="center"/>
            </w:pPr>
            <w:r>
              <w:t>男</w:t>
            </w:r>
          </w:p>
        </w:tc>
        <w:tc>
          <w:tcPr>
            <w:tcW w:w="2699" w:type="dxa"/>
            <w:gridSpan w:val="4"/>
            <w:vAlign w:val="center"/>
          </w:tcPr>
          <w:p>
            <w:pPr>
              <w:jc w:val="both"/>
            </w:pPr>
            <w:r>
              <w:t>2024-N0QMS-1222788</w:t>
            </w:r>
          </w:p>
        </w:tc>
        <w:tc>
          <w:tcPr>
            <w:tcW w:w="3684" w:type="dxa"/>
            <w:gridSpan w:val="9"/>
            <w:vAlign w:val="center"/>
          </w:tcPr>
          <w:p>
            <w:pPr>
              <w:jc w:val="center"/>
            </w:pPr>
          </w:p>
        </w:tc>
        <w:tc>
          <w:tcPr>
            <w:tcW w:w="1560" w:type="dxa"/>
            <w:gridSpan w:val="2"/>
            <w:vAlign w:val="center"/>
          </w:tcPr>
          <w:p>
            <w:pPr>
              <w:jc w:val="center"/>
            </w:pPr>
            <w:r>
              <w:t>18611748165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黄柏根</w:t>
            </w:r>
          </w:p>
        </w:tc>
        <w:tc>
          <w:tcPr>
            <w:tcW w:w="850" w:type="dxa"/>
            <w:vAlign w:val="center"/>
          </w:tcPr>
          <w:p>
            <w:pPr>
              <w:jc w:val="center"/>
            </w:pPr>
            <w:r>
              <w:t>男</w:t>
            </w:r>
          </w:p>
        </w:tc>
        <w:tc>
          <w:tcPr>
            <w:tcW w:w="2699" w:type="dxa"/>
            <w:gridSpan w:val="4"/>
            <w:vAlign w:val="center"/>
          </w:tcPr>
          <w:p>
            <w:pPr>
              <w:jc w:val="both"/>
            </w:pPr>
            <w:r>
              <w:t>2024-N0EMS-1222788</w:t>
            </w:r>
          </w:p>
        </w:tc>
        <w:tc>
          <w:tcPr>
            <w:tcW w:w="3684" w:type="dxa"/>
            <w:gridSpan w:val="9"/>
            <w:vAlign w:val="center"/>
          </w:tcPr>
          <w:p>
            <w:pPr>
              <w:jc w:val="center"/>
            </w:pPr>
            <w:r>
              <w:t>29.10.07,29.11.03,29.11.04,29.12.00,33.02.01</w:t>
            </w:r>
          </w:p>
        </w:tc>
        <w:tc>
          <w:tcPr>
            <w:tcW w:w="1560" w:type="dxa"/>
            <w:gridSpan w:val="2"/>
            <w:vAlign w:val="center"/>
          </w:tcPr>
          <w:p>
            <w:pPr>
              <w:jc w:val="center"/>
            </w:pPr>
            <w:r>
              <w:t>18611748165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黄柏根</w:t>
            </w:r>
          </w:p>
        </w:tc>
        <w:tc>
          <w:tcPr>
            <w:tcW w:w="850" w:type="dxa"/>
            <w:vAlign w:val="center"/>
          </w:tcPr>
          <w:p>
            <w:pPr>
              <w:jc w:val="center"/>
            </w:pPr>
            <w:r>
              <w:t>男</w:t>
            </w:r>
          </w:p>
        </w:tc>
        <w:tc>
          <w:tcPr>
            <w:tcW w:w="2699" w:type="dxa"/>
            <w:gridSpan w:val="4"/>
            <w:vAlign w:val="center"/>
          </w:tcPr>
          <w:p>
            <w:pPr>
              <w:jc w:val="both"/>
            </w:pPr>
            <w:r>
              <w:t>2024-N0OHSMS-1222788</w:t>
            </w:r>
          </w:p>
        </w:tc>
        <w:tc>
          <w:tcPr>
            <w:tcW w:w="3684" w:type="dxa"/>
            <w:gridSpan w:val="9"/>
            <w:vAlign w:val="center"/>
          </w:tcPr>
          <w:p>
            <w:pPr>
              <w:jc w:val="center"/>
            </w:pPr>
            <w:r>
              <w:t>29.10.07,29.11.03,29.11.04,29.12.00,33.02.01</w:t>
            </w:r>
          </w:p>
        </w:tc>
        <w:tc>
          <w:tcPr>
            <w:tcW w:w="1560" w:type="dxa"/>
            <w:gridSpan w:val="2"/>
            <w:vAlign w:val="center"/>
          </w:tcPr>
          <w:p>
            <w:pPr>
              <w:jc w:val="center"/>
            </w:pPr>
            <w:r>
              <w:t>18611748165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062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361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