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重庆业安科技有限公司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20492-2024-EO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2023-N1QMS-2267598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2023-N1EMS-2267598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2024-N1OHSMS-2267598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2024-N1QMS-3230067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2024-N1EMS-3230067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2024-N1OHSMS-3230067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09:00至2025年06月04日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37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