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江苏灵匠信息科技有限公司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20484-2024-QEO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2024-N1QMS-4205805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2024-N1EMS-4205805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2022-N1OHSMS-1205805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2025年07月15日 08:30至2025年07月17日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1049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