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20457-2024-EcEO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96535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江西泰豪智能电力工程有限公司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张锐</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张锐、林郁</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31652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张锐</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2023-N1EMS-1251646</w:t>
            </w:r>
          </w:p>
        </w:tc>
        <w:tc>
          <w:tcPr>
            <w:tcW w:w="3145" w:type="dxa"/>
            <w:vAlign w:val="center"/>
          </w:tcPr>
          <w:p w:rsidR="001F0A49">
            <w:pPr>
              <w:spacing w:line="360" w:lineRule="auto"/>
              <w:jc w:val="center"/>
            </w:pPr>
            <w:bookmarkStart w:id="4" w:name="_GoBack"/>
            <w:bookmarkEnd w:id="4"/>
            <w:r>
              <w:t>28.07.01,28.07.03,28.09.02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张锐</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2023-N1OHSMS-1251646</w:t>
            </w:r>
          </w:p>
        </w:tc>
        <w:tc>
          <w:tcPr>
            <w:tcW w:w="3145" w:type="dxa"/>
            <w:vAlign w:val="center"/>
          </w:tcPr>
          <w:p w:rsidR="001F0A49">
            <w:pPr>
              <w:spacing w:line="360" w:lineRule="auto"/>
              <w:jc w:val="center"/>
            </w:pPr>
            <w:r>
              <w:t>28.07.01,28.07.03,28.09.02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张锐</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2023-N1QMS-2251646</w:t>
            </w:r>
          </w:p>
        </w:tc>
        <w:tc>
          <w:tcPr>
            <w:tcW w:w="3145" w:type="dxa"/>
            <w:vAlign w:val="center"/>
          </w:tcPr>
          <w:p>
            <w:pPr>
              <w:jc w:val="center"/>
            </w:pPr>
            <w:r>
              <w:t>28.07.01,28.07.03B,28.09.02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2022-N1EMS-1263773</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2024-N1OHSMS-1263773</w:t>
            </w:r>
          </w:p>
        </w:tc>
        <w:tc>
          <w:tcPr>
            <w:tcW w:w="3145" w:type="dxa"/>
            <w:vAlign w:val="center"/>
          </w:tcPr>
          <w:p>
            <w:pPr>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GB/T19001-2016/ISO9001:2015和GB/T50430-2017、GB/T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2025年06月25日下午至2025年06月27日下午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E:电力工程、输变电工程、机电工程、市政公用工程、城市及道路照明工程的施工所涉及场所的相关环境管理活动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O:电力工程、输变电工程、机电工程、市政公用工程、城市及道路照明工程的施工所涉及场所的相关职业健康安全管理活动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Q:电力工程、输变电工程、机电工程、市政公用工程、城市及道路照明工程的施工</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江西省南昌市南昌高新技术产业开发区瑶湖西六路高新电子信息产业园1-1号厂房</w:t>
      </w:r>
    </w:p>
    <w:p w:rsidR="001F0A49">
      <w:pPr>
        <w:spacing w:line="360" w:lineRule="auto"/>
        <w:ind w:firstLine="420" w:firstLineChars="200"/>
      </w:pPr>
      <w:r>
        <w:rPr>
          <w:rFonts w:hint="eastAsia"/>
        </w:rPr>
        <w:t>办公地址：</w:t>
      </w:r>
      <w:r>
        <w:rPr>
          <w:rFonts w:hint="eastAsia"/>
        </w:rPr>
        <w:t>江西省南昌市南昌高新技术产业开发区瑶湖西六路高新电子信息产业园1-1号厂房</w:t>
      </w:r>
    </w:p>
    <w:p w:rsidR="001F0A49">
      <w:pPr>
        <w:spacing w:line="360" w:lineRule="auto"/>
        <w:ind w:firstLine="420" w:firstLineChars="200"/>
      </w:pPr>
      <w:r>
        <w:rPr>
          <w:rFonts w:hint="eastAsia"/>
        </w:rPr>
        <w:t>经营地址：</w:t>
      </w:r>
      <w:bookmarkStart w:id="13" w:name="生产地址"/>
      <w:bookmarkEnd w:id="13"/>
      <w:r>
        <w:rPr>
          <w:rFonts w:hint="eastAsia"/>
        </w:rPr>
        <w:t>江西省南昌市南昌高新技术产业开发区瑶湖西六路高新电子信息产业园1-1号厂房</w:t>
      </w:r>
    </w:p>
    <w:p w:rsidR="001F0A49">
      <w:pPr>
        <w:pStyle w:val="a"/>
      </w:pPr>
      <w:r>
        <w:rPr>
          <w:rFonts w:hint="eastAsia"/>
        </w:rPr>
        <w:t>多场所地址</w:t>
      </w:r>
      <w:r>
        <w:rPr>
          <w:rFonts w:hint="eastAsia"/>
        </w:rPr>
        <w:t>：</w:t>
      </w:r>
      <w:r>
        <w:rPr>
          <w:rFonts w:hint="eastAsia"/>
        </w:rPr>
        <w:t>南昌大学青山湖校区北区住宅小区老旧改项目 江西省南昌市青山湖区南京东路235号</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江西泰豪智能电力工程有限公司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张锐</w:t>
      </w:r>
      <w:r>
        <w:rPr>
          <w:rFonts w:hint="eastAsia"/>
          <w:b/>
          <w:color w:val="auto"/>
          <w:kern w:val="2"/>
          <w:sz w:val="21"/>
          <w:lang w:val="en-GB"/>
        </w:rPr>
        <w:t xml:space="preserve">  </w:t>
      </w:r>
      <w:r>
        <w:rPr>
          <w:rFonts w:hint="eastAsia"/>
          <w:b/>
          <w:color w:val="auto"/>
          <w:kern w:val="2"/>
          <w:sz w:val="21"/>
          <w:lang w:val="en-GB"/>
        </w:rPr>
        <w:t>张锐、林郁</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38991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