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氢澜新能源有限公司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10601-2024-QEO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苏州高新区同心路58号建大产业园1号厂房一楼西侧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苏州高新区龙湖中心1001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13451606616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info@hywave.cn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09:00至2025年10月30日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E:氢能燃料电池系统、电堆、膜电极的开发所涉及场所的相关环境管理活动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O:氢能燃料电池系统、电堆、膜电极的开发所涉及场所的相关职业健康安全管理活动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Q:氢能燃料电池系统、电堆、膜电极的开发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E:19.10.00,O:19.10.00,Q:19.10.00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17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534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