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天长市嘉腾新材料有限公司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09:00至2025年06月06日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046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