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广东星讯未来信息科技有限公司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11353-2024-QEO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2025年11月20日 08:30至2025年11月21日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8995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