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11344-2024-QEO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312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内蒙古备用电源设备有限公司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839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19.09.01,19.16.00,29.10.07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19.09.01,19.16.00,29.10.07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19.09.01,19.16.00,29.10.07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2025年10月19日下午至2025年10月22日下午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E:交流同步发电机、柴油发电机组、移动电站的设计、开发和生产、销售、售后服务所涉及场所的相关环境管理活动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O:交流同步发电机、柴油发电机组、移动电站的设计、开发和生产、销售、售后服务所涉及场所的相关职业健康安全管理活动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Q:交流同步发电机、柴油发电机组、移动电站的设计、开发和生产、销售、售后服务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内蒙古自治区呼和浩特市回民区海拉尔西街刀刀板安居就业小区B6号楼7单元13号底商</w:t>
      </w:r>
    </w:p>
    <w:p w:rsidR="001F0A49">
      <w:pPr>
        <w:spacing w:line="360" w:lineRule="auto"/>
        <w:ind w:firstLine="420" w:firstLineChars="200"/>
      </w:pPr>
      <w:r>
        <w:rPr>
          <w:rFonts w:hint="eastAsia"/>
        </w:rPr>
        <w:t>办公地址：</w:t>
      </w:r>
      <w:r>
        <w:rPr>
          <w:rFonts w:hint="eastAsia"/>
        </w:rPr>
        <w:t>内蒙古呼和浩特市回民区金海国际五金机电城D座A04</w:t>
      </w:r>
    </w:p>
    <w:p w:rsidR="001F0A49">
      <w:pPr>
        <w:spacing w:line="360" w:lineRule="auto"/>
        <w:ind w:firstLine="420" w:firstLineChars="200"/>
      </w:pPr>
      <w:r>
        <w:rPr>
          <w:rFonts w:hint="eastAsia"/>
        </w:rPr>
        <w:t>经营地址：</w:t>
      </w:r>
      <w:bookmarkStart w:id="12" w:name="生产地址"/>
      <w:bookmarkEnd w:id="12"/>
      <w:r>
        <w:rPr>
          <w:rFonts w:hint="eastAsia"/>
        </w:rPr>
        <w:t>内蒙古呼和浩特市回民区金海国际五金机电城D座A04</w:t>
      </w:r>
    </w:p>
    <w:p w:rsidR="001F0A49">
      <w:pPr>
        <w:pStyle w:val="a"/>
      </w:pPr>
      <w:r>
        <w:rPr>
          <w:rFonts w:hint="eastAsia"/>
        </w:rPr>
        <w:t>多场所地址：</w:t>
      </w:r>
      <w:r>
        <w:rPr>
          <w:rFonts w:hint="eastAsia"/>
        </w:rPr>
        <w:t>维护保养 内蒙古呼和浩特市新城区哲里木路 80 号；生产 内蒙古呼和浩特市金川开发区俊龙机械城 A 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内蒙古备用电源设备有限公司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937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