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北京嘉宝医学检验实验室有限公司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11357-2024-QEO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北京市大兴区中关村科技园区大兴生物医药产业基地天荣街19号院6幢102室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北京市大兴区中关村科技园区大兴生物医药产业基地天荣街19号院6幢102室</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房建凯</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13683379690</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18</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fangjiankai@jabrehoo.com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2025年11月11日 09:00至2025年11月13日 12:30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E:资质范围内的医学检验服务所涉及场所的相关环境管理活动</w:t>
            </w:r>
          </w:p>
          <w:p>
            <w:pPr>
              <w:tabs>
                <w:tab w:val="left" w:pos="0"/>
              </w:tabs>
              <w:jc w:val="left"/>
              <w:rPr>
                <w:rFonts w:hint="eastAsia"/>
                <w:sz w:val="21"/>
                <w:szCs w:val="21"/>
              </w:rPr>
            </w:pPr>
            <w:r>
              <w:rPr>
                <w:rFonts w:hint="eastAsia"/>
                <w:sz w:val="21"/>
                <w:szCs w:val="21"/>
              </w:rPr>
              <w:t>O:资质范围内的医学检验服务所涉及场所的相关职业健康安全管理活动</w:t>
            </w:r>
          </w:p>
          <w:p>
            <w:pPr>
              <w:tabs>
                <w:tab w:val="left" w:pos="0"/>
              </w:tabs>
              <w:jc w:val="left"/>
              <w:rPr>
                <w:rFonts w:hint="eastAsia"/>
                <w:sz w:val="21"/>
                <w:szCs w:val="21"/>
              </w:rPr>
            </w:pPr>
            <w:r>
              <w:rPr>
                <w:rFonts w:hint="eastAsia"/>
                <w:sz w:val="21"/>
                <w:szCs w:val="21"/>
              </w:rPr>
              <w:t>Q:资质范围内的医学检验服务</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E:38.03.00,O:38.03.00,Q:38.03.00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贾海平</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2024-N1EMS-1287023</w:t>
            </w:r>
          </w:p>
        </w:tc>
        <w:tc>
          <w:tcPr>
            <w:tcW w:w="3684" w:type="dxa"/>
            <w:gridSpan w:val="9"/>
            <w:vAlign w:val="center"/>
          </w:tcPr>
          <w:p w:rsidR="00E12FF5">
            <w:pPr>
              <w:jc w:val="center"/>
              <w:rPr>
                <w:sz w:val="21"/>
                <w:szCs w:val="21"/>
              </w:rPr>
            </w:pPr>
          </w:p>
        </w:tc>
        <w:tc>
          <w:tcPr>
            <w:tcW w:w="1560" w:type="dxa"/>
            <w:gridSpan w:val="2"/>
            <w:vAlign w:val="center"/>
          </w:tcPr>
          <w:p w:rsidR="00E12FF5">
            <w:pPr>
              <w:jc w:val="center"/>
              <w:rPr>
                <w:sz w:val="21"/>
                <w:szCs w:val="21"/>
              </w:rPr>
            </w:pPr>
            <w:bookmarkStart w:id="11" w:name="_GoBack"/>
            <w:bookmarkEnd w:id="11"/>
            <w:r>
              <w:t>13521766914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贾海平</w:t>
            </w:r>
          </w:p>
        </w:tc>
        <w:tc>
          <w:tcPr>
            <w:tcW w:w="850" w:type="dxa"/>
            <w:vAlign w:val="center"/>
          </w:tcPr>
          <w:p>
            <w:pPr>
              <w:jc w:val="center"/>
            </w:pPr>
            <w:r>
              <w:t>女</w:t>
            </w:r>
          </w:p>
        </w:tc>
        <w:tc>
          <w:tcPr>
            <w:tcW w:w="2699" w:type="dxa"/>
            <w:gridSpan w:val="4"/>
            <w:vAlign w:val="center"/>
          </w:tcPr>
          <w:p>
            <w:pPr>
              <w:jc w:val="both"/>
            </w:pPr>
            <w:r>
              <w:t>2024-N1OHSMS-1287023</w:t>
            </w:r>
          </w:p>
        </w:tc>
        <w:tc>
          <w:tcPr>
            <w:tcW w:w="3684" w:type="dxa"/>
            <w:gridSpan w:val="9"/>
            <w:vAlign w:val="center"/>
          </w:tcPr>
          <w:p>
            <w:pPr>
              <w:jc w:val="center"/>
            </w:pPr>
          </w:p>
        </w:tc>
        <w:tc>
          <w:tcPr>
            <w:tcW w:w="1560" w:type="dxa"/>
            <w:gridSpan w:val="2"/>
            <w:vAlign w:val="center"/>
          </w:tcPr>
          <w:p>
            <w:pPr>
              <w:jc w:val="center"/>
            </w:pPr>
            <w:r>
              <w:t>13521766914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贾海平</w:t>
            </w:r>
          </w:p>
        </w:tc>
        <w:tc>
          <w:tcPr>
            <w:tcW w:w="850" w:type="dxa"/>
            <w:vAlign w:val="center"/>
          </w:tcPr>
          <w:p>
            <w:pPr>
              <w:jc w:val="center"/>
            </w:pPr>
            <w:r>
              <w:t>女</w:t>
            </w:r>
          </w:p>
        </w:tc>
        <w:tc>
          <w:tcPr>
            <w:tcW w:w="2699" w:type="dxa"/>
            <w:gridSpan w:val="4"/>
            <w:vAlign w:val="center"/>
          </w:tcPr>
          <w:p>
            <w:pPr>
              <w:jc w:val="both"/>
            </w:pPr>
            <w:r>
              <w:t>2024-N1QMS-1287023</w:t>
            </w:r>
          </w:p>
        </w:tc>
        <w:tc>
          <w:tcPr>
            <w:tcW w:w="3684" w:type="dxa"/>
            <w:gridSpan w:val="9"/>
            <w:vAlign w:val="center"/>
          </w:tcPr>
          <w:p>
            <w:pPr>
              <w:jc w:val="center"/>
            </w:pPr>
          </w:p>
        </w:tc>
        <w:tc>
          <w:tcPr>
            <w:tcW w:w="1560" w:type="dxa"/>
            <w:gridSpan w:val="2"/>
            <w:vAlign w:val="center"/>
          </w:tcPr>
          <w:p>
            <w:pPr>
              <w:jc w:val="center"/>
            </w:pPr>
            <w:r>
              <w:t>13521766914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安松坡</w:t>
            </w:r>
          </w:p>
        </w:tc>
        <w:tc>
          <w:tcPr>
            <w:tcW w:w="850" w:type="dxa"/>
            <w:vAlign w:val="center"/>
          </w:tcPr>
          <w:p>
            <w:pPr>
              <w:jc w:val="center"/>
            </w:pPr>
            <w:r>
              <w:t>男</w:t>
            </w:r>
          </w:p>
        </w:tc>
        <w:tc>
          <w:tcPr>
            <w:tcW w:w="2699" w:type="dxa"/>
            <w:gridSpan w:val="4"/>
            <w:vAlign w:val="center"/>
          </w:tcPr>
          <w:p>
            <w:pPr>
              <w:jc w:val="both"/>
            </w:pPr>
            <w:r>
              <w:t>131026198812248678</w:t>
            </w:r>
          </w:p>
        </w:tc>
        <w:tc>
          <w:tcPr>
            <w:tcW w:w="3684" w:type="dxa"/>
            <w:gridSpan w:val="9"/>
            <w:vAlign w:val="center"/>
          </w:tcPr>
          <w:p>
            <w:pPr>
              <w:jc w:val="center"/>
            </w:pPr>
            <w:r>
              <w:t>38.03.00</w:t>
            </w:r>
          </w:p>
        </w:tc>
        <w:tc>
          <w:tcPr>
            <w:tcW w:w="1560" w:type="dxa"/>
            <w:gridSpan w:val="2"/>
            <w:vAlign w:val="center"/>
          </w:tcPr>
          <w:p>
            <w:pPr>
              <w:jc w:val="center"/>
            </w:pPr>
            <w:r>
              <w:t>18034168495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安松坡</w:t>
            </w:r>
          </w:p>
        </w:tc>
        <w:tc>
          <w:tcPr>
            <w:tcW w:w="850" w:type="dxa"/>
            <w:vAlign w:val="center"/>
          </w:tcPr>
          <w:p>
            <w:pPr>
              <w:jc w:val="center"/>
            </w:pPr>
            <w:r>
              <w:t>男</w:t>
            </w:r>
          </w:p>
        </w:tc>
        <w:tc>
          <w:tcPr>
            <w:tcW w:w="2699" w:type="dxa"/>
            <w:gridSpan w:val="4"/>
            <w:vAlign w:val="center"/>
          </w:tcPr>
          <w:p>
            <w:pPr>
              <w:jc w:val="both"/>
            </w:pPr>
            <w:r>
              <w:t>131026198812248678</w:t>
            </w:r>
          </w:p>
        </w:tc>
        <w:tc>
          <w:tcPr>
            <w:tcW w:w="3684" w:type="dxa"/>
            <w:gridSpan w:val="9"/>
            <w:vAlign w:val="center"/>
          </w:tcPr>
          <w:p>
            <w:pPr>
              <w:jc w:val="center"/>
            </w:pPr>
            <w:r>
              <w:t>38.03.00</w:t>
            </w:r>
          </w:p>
        </w:tc>
        <w:tc>
          <w:tcPr>
            <w:tcW w:w="1560" w:type="dxa"/>
            <w:gridSpan w:val="2"/>
            <w:vAlign w:val="center"/>
          </w:tcPr>
          <w:p>
            <w:pPr>
              <w:jc w:val="center"/>
            </w:pPr>
            <w:r>
              <w:t>18034168495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安松坡</w:t>
            </w:r>
          </w:p>
        </w:tc>
        <w:tc>
          <w:tcPr>
            <w:tcW w:w="850" w:type="dxa"/>
            <w:vAlign w:val="center"/>
          </w:tcPr>
          <w:p>
            <w:pPr>
              <w:jc w:val="center"/>
            </w:pPr>
            <w:r>
              <w:t>男</w:t>
            </w:r>
          </w:p>
        </w:tc>
        <w:tc>
          <w:tcPr>
            <w:tcW w:w="2699" w:type="dxa"/>
            <w:gridSpan w:val="4"/>
            <w:vAlign w:val="center"/>
          </w:tcPr>
          <w:p>
            <w:pPr>
              <w:jc w:val="both"/>
            </w:pPr>
            <w:r>
              <w:t>131026198812248678</w:t>
            </w:r>
          </w:p>
        </w:tc>
        <w:tc>
          <w:tcPr>
            <w:tcW w:w="3684" w:type="dxa"/>
            <w:gridSpan w:val="9"/>
            <w:vAlign w:val="center"/>
          </w:tcPr>
          <w:p>
            <w:pPr>
              <w:jc w:val="center"/>
            </w:pPr>
            <w:r>
              <w:t>38.03.00</w:t>
            </w:r>
          </w:p>
        </w:tc>
        <w:tc>
          <w:tcPr>
            <w:tcW w:w="1560" w:type="dxa"/>
            <w:gridSpan w:val="2"/>
            <w:vAlign w:val="center"/>
          </w:tcPr>
          <w:p>
            <w:pPr>
              <w:jc w:val="center"/>
            </w:pPr>
            <w:r>
              <w:t>18034168495</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2025-11-07</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09814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80926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