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四川福斯特包装制品有限公司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2025年11月06日上午至2025年11月07日上午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1702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